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837F9" w14:textId="77777777" w:rsidR="00D507F9" w:rsidRPr="005F405A" w:rsidRDefault="00D507F9" w:rsidP="00D507F9">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39981842" w14:textId="77777777" w:rsidR="00D507F9" w:rsidRPr="005F405A" w:rsidRDefault="00D507F9" w:rsidP="00D507F9">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1AE77CC9" w14:textId="77777777" w:rsidR="00D507F9" w:rsidRDefault="00D507F9" w:rsidP="00D507F9">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54462805" w14:textId="77777777" w:rsidR="00D507F9" w:rsidRDefault="00D507F9" w:rsidP="00D507F9">
      <w:pPr>
        <w:spacing w:after="120" w:line="240" w:lineRule="auto"/>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BD1E3A4" w14:textId="227A2867" w:rsidR="00CC167F" w:rsidRPr="00D507F9" w:rsidRDefault="00CC167F" w:rsidP="00D507F9">
      <w:pPr>
        <w:spacing w:after="120" w:line="240" w:lineRule="auto"/>
        <w:jc w:val="both"/>
        <w:rPr>
          <w:rStyle w:val="Odkaznakoment"/>
          <w:rFonts w:ascii="Cambria" w:eastAsia="Cambria" w:hAnsi="Cambria" w:cs="Times New Roman"/>
          <w:i/>
        </w:rPr>
      </w:pPr>
      <w:r w:rsidRPr="00CC167F">
        <w:rPr>
          <w:rStyle w:val="Odkaznakoment"/>
          <w:rFonts w:ascii="Cambria" w:eastAsia="Cambria" w:hAnsi="Cambria" w:cs="Times New Roman"/>
          <w:u w:val="single"/>
        </w:rPr>
        <w:t>Legenda:</w:t>
      </w:r>
    </w:p>
    <w:p w14:paraId="64A8A35B" w14:textId="674408F1" w:rsidR="00CC167F" w:rsidRPr="00CC167F" w:rsidRDefault="00CC167F" w:rsidP="00CC167F">
      <w:pPr>
        <w:pStyle w:val="Textkomente"/>
        <w:spacing w:before="0" w:after="0"/>
        <w:rPr>
          <w:sz w:val="16"/>
          <w:szCs w:val="16"/>
        </w:rPr>
      </w:pPr>
      <w:r w:rsidRPr="00CC167F">
        <w:rPr>
          <w:b/>
          <w:sz w:val="16"/>
          <w:szCs w:val="16"/>
        </w:rPr>
        <w:t>Černě</w:t>
      </w:r>
      <w:r w:rsidRPr="00CC167F">
        <w:rPr>
          <w:sz w:val="16"/>
          <w:szCs w:val="16"/>
        </w:rPr>
        <w:t xml:space="preserve"> označené body jsou povinné</w:t>
      </w:r>
      <w:r>
        <w:rPr>
          <w:sz w:val="16"/>
          <w:szCs w:val="16"/>
        </w:rPr>
        <w:t xml:space="preserve"> dle platné legislativy</w:t>
      </w:r>
      <w:r w:rsidRPr="00CC167F">
        <w:rPr>
          <w:sz w:val="16"/>
          <w:szCs w:val="16"/>
        </w:rPr>
        <w:t>, upraví se a doplní podle potřeby.</w:t>
      </w:r>
    </w:p>
    <w:p w14:paraId="4B6A7C46" w14:textId="348FB399" w:rsidR="00CC167F" w:rsidRPr="00CC167F" w:rsidRDefault="00CC167F" w:rsidP="00CC167F">
      <w:pPr>
        <w:pStyle w:val="Textkomente"/>
        <w:spacing w:before="0" w:after="0"/>
        <w:rPr>
          <w:sz w:val="16"/>
          <w:szCs w:val="16"/>
        </w:rPr>
      </w:pPr>
      <w:r w:rsidRPr="00CC167F">
        <w:rPr>
          <w:b/>
          <w:color w:val="FF0000"/>
          <w:sz w:val="16"/>
          <w:szCs w:val="16"/>
        </w:rPr>
        <w:t xml:space="preserve">Červeně </w:t>
      </w:r>
      <w:r w:rsidRPr="00CC167F">
        <w:rPr>
          <w:sz w:val="16"/>
          <w:szCs w:val="16"/>
        </w:rPr>
        <w:t>označené body se vypustí, pokud situace nenastane.</w:t>
      </w:r>
    </w:p>
    <w:p w14:paraId="4E16EA90" w14:textId="4F2E74E0" w:rsidR="00CC167F" w:rsidRPr="00CC167F" w:rsidRDefault="00CC167F" w:rsidP="00CC167F">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61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CC167F" w:rsidRPr="00181E2A" w14:paraId="0ADF4836" w14:textId="77777777" w:rsidTr="00260720">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15A8E17D" w14:textId="77777777" w:rsidR="00CC167F" w:rsidRPr="006D5439" w:rsidRDefault="00CC167F" w:rsidP="00260720">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PÍSEMNÁ ZPRÁVA </w:t>
            </w:r>
            <w:commentRangeStart w:id="0"/>
            <w:r>
              <w:rPr>
                <w:rFonts w:eastAsia="Times New Roman" w:cs="Calibri"/>
                <w:b/>
                <w:sz w:val="32"/>
                <w:szCs w:val="32"/>
                <w:lang w:eastAsia="cs-CZ"/>
              </w:rPr>
              <w:t>ZADAVATELE</w:t>
            </w:r>
            <w:commentRangeEnd w:id="0"/>
            <w:r>
              <w:rPr>
                <w:rStyle w:val="Odkaznakoment"/>
                <w:rFonts w:ascii="Cambria" w:eastAsia="Cambria" w:hAnsi="Cambria" w:cs="Times New Roman"/>
              </w:rPr>
              <w:commentReference w:id="0"/>
            </w:r>
          </w:p>
        </w:tc>
      </w:tr>
      <w:tr w:rsidR="00CC167F" w:rsidRPr="00181E2A" w14:paraId="23C9F3C7" w14:textId="77777777" w:rsidTr="00260720">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32E20441" w14:textId="77777777" w:rsidR="00CC167F" w:rsidRPr="006D5439" w:rsidRDefault="00CC167F" w:rsidP="00260720">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CC167F" w:rsidRPr="00181E2A" w14:paraId="4A8D7981" w14:textId="77777777" w:rsidTr="00260720">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1599DBAF" w14:textId="77777777" w:rsidR="00CC167F" w:rsidRPr="006D5439" w:rsidRDefault="00CC167F" w:rsidP="00260720">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CC167F" w:rsidRPr="00181E2A" w14:paraId="4AD7067E" w14:textId="77777777" w:rsidTr="00260720">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307B14CB" w14:textId="77777777" w:rsidR="00CC167F" w:rsidRPr="00181E2A" w:rsidRDefault="00CC167F" w:rsidP="00260720">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7CD97BCC" w14:textId="77777777" w:rsidR="00CC167F" w:rsidRPr="00181E2A" w:rsidRDefault="00CC167F" w:rsidP="00260720">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E6F28F6" w14:textId="77777777" w:rsidR="00CC167F" w:rsidRPr="00181E2A" w:rsidRDefault="00CC167F" w:rsidP="00260720">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498335EA" w14:textId="77777777" w:rsidR="00CC167F" w:rsidRPr="00181E2A" w:rsidRDefault="00CC167F" w:rsidP="00260720">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49B835F6" w14:textId="621BC018" w:rsidR="00CC167F" w:rsidRPr="00181E2A" w:rsidRDefault="00CC167F" w:rsidP="00260720">
            <w:pPr>
              <w:spacing w:after="0"/>
              <w:rPr>
                <w:rFonts w:eastAsia="Times New Roman" w:cs="Calibri"/>
                <w:lang w:eastAsia="cs-CZ"/>
              </w:rPr>
            </w:pPr>
            <w:r w:rsidRPr="00181E2A">
              <w:rPr>
                <w:rFonts w:eastAsia="Times New Roman" w:cs="Calibri"/>
                <w:sz w:val="20"/>
                <w:lang w:eastAsia="cs-CZ"/>
              </w:rPr>
              <w:t xml:space="preserve">SYSTÉMOVÉ ČÍSLO </w:t>
            </w:r>
            <w:r w:rsidR="006C2B4C">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3AFB040C" w14:textId="77777777" w:rsidR="00CC167F" w:rsidRPr="00181E2A" w:rsidRDefault="00CC167F" w:rsidP="00260720">
            <w:pPr>
              <w:spacing w:after="0"/>
              <w:jc w:val="center"/>
              <w:rPr>
                <w:rFonts w:eastAsia="Times New Roman" w:cs="Calibri"/>
                <w:lang w:eastAsia="cs-CZ"/>
              </w:rPr>
            </w:pPr>
            <w:r w:rsidRPr="00854A71">
              <w:rPr>
                <w:rFonts w:eastAsia="Times New Roman" w:cs="Calibri"/>
                <w:highlight w:val="yellow"/>
                <w:lang w:eastAsia="cs-CZ"/>
              </w:rPr>
              <w:t>…</w:t>
            </w:r>
          </w:p>
        </w:tc>
      </w:tr>
      <w:tr w:rsidR="00CC167F" w:rsidRPr="00181E2A" w14:paraId="717B3144" w14:textId="77777777" w:rsidTr="00260720">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3620EA36" w14:textId="77777777" w:rsidR="00CC167F" w:rsidRPr="00181E2A" w:rsidRDefault="00CC167F" w:rsidP="00260720">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27C5FCAD" w14:textId="77777777" w:rsidR="00CC167F" w:rsidRPr="00181E2A" w:rsidRDefault="00CC167F" w:rsidP="00260720">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CC167F" w:rsidRPr="00181E2A" w14:paraId="0E4B9E9B" w14:textId="77777777" w:rsidTr="00260720">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E1DF54B" w14:textId="77777777" w:rsidR="00CC167F" w:rsidRPr="00181E2A" w:rsidRDefault="00CC167F" w:rsidP="00260720">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7E57EDD2" w14:textId="77777777" w:rsidR="00CC167F" w:rsidRPr="00181E2A" w:rsidRDefault="00CC167F" w:rsidP="00260720">
            <w:pPr>
              <w:spacing w:after="0"/>
              <w:rPr>
                <w:rFonts w:eastAsia="Times New Roman" w:cs="Times New Roman"/>
                <w:b/>
                <w:lang w:eastAsia="cs-CZ"/>
              </w:rPr>
            </w:pPr>
            <w:r w:rsidRPr="00854A71">
              <w:rPr>
                <w:rFonts w:eastAsia="Times New Roman" w:cs="Times New Roman"/>
                <w:b/>
                <w:highlight w:val="yellow"/>
                <w:lang w:eastAsia="cs-CZ"/>
              </w:rPr>
              <w:t>…</w:t>
            </w:r>
          </w:p>
        </w:tc>
      </w:tr>
      <w:tr w:rsidR="00CC167F" w:rsidRPr="00181E2A" w14:paraId="04F79A06" w14:textId="77777777" w:rsidTr="00260720">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61069F8" w14:textId="77777777" w:rsidR="00CC167F" w:rsidRPr="00181E2A" w:rsidRDefault="00CC167F" w:rsidP="00260720">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BDF169" w14:textId="77777777" w:rsidR="00CC167F" w:rsidRPr="00491767" w:rsidRDefault="00CC167F" w:rsidP="00260720">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17E32A54" w14:textId="77777777" w:rsidR="00CC167F" w:rsidRPr="00181E2A" w:rsidRDefault="00CC167F" w:rsidP="00260720">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0DBA28D" w14:textId="77777777" w:rsidR="00CC167F" w:rsidRPr="00491767" w:rsidRDefault="00CC167F" w:rsidP="00260720">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CC167F" w:rsidRPr="00181E2A" w14:paraId="447B1346" w14:textId="77777777" w:rsidTr="00260720">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29DC7E65" w14:textId="77777777" w:rsidR="00CC167F" w:rsidRPr="00181E2A" w:rsidRDefault="00CC167F" w:rsidP="00260720">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AE9C018" w14:textId="77777777" w:rsidR="00CC167F" w:rsidRPr="00491767" w:rsidRDefault="00CC167F" w:rsidP="00260720">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CC167F" w:rsidRPr="00181E2A" w14:paraId="2AFE93AD" w14:textId="77777777" w:rsidTr="00260720">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409F4F9D" w14:textId="77777777" w:rsidR="00CC167F" w:rsidRPr="00181E2A" w:rsidRDefault="00CC167F" w:rsidP="00260720">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ABE20D6" w14:textId="77777777" w:rsidR="00CC167F" w:rsidRPr="00491767" w:rsidRDefault="00CC167F" w:rsidP="00260720">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CC167F" w:rsidRPr="00181E2A" w14:paraId="2E47F937" w14:textId="77777777" w:rsidTr="00260720">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037416D6" w14:textId="77777777" w:rsidR="00CC167F" w:rsidRPr="00181E2A" w:rsidRDefault="00CC167F" w:rsidP="00260720">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179CD20E" w14:textId="456459F1" w:rsidR="00CC167F" w:rsidRPr="00B91F7E" w:rsidRDefault="00AE129B" w:rsidP="00260720">
            <w:pPr>
              <w:spacing w:after="0"/>
              <w:jc w:val="center"/>
              <w:rPr>
                <w:rFonts w:eastAsia="Times New Roman" w:cs="Calibri"/>
                <w:highlight w:val="cyan"/>
                <w:lang w:eastAsia="cs-CZ"/>
              </w:rPr>
            </w:pPr>
            <w:r>
              <w:rPr>
                <w:rFonts w:eastAsia="Times New Roman" w:cs="Calibri"/>
                <w:highlight w:val="yellow"/>
                <w:lang w:eastAsia="cs-CZ"/>
              </w:rPr>
              <w:t>Dodávky/S</w:t>
            </w:r>
            <w:r w:rsidR="00CC167F"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76333368" w14:textId="77777777" w:rsidR="00CC167F" w:rsidRPr="00181E2A" w:rsidRDefault="00CC167F" w:rsidP="00260720">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25481232" w14:textId="3BB7AB5A" w:rsidR="00CC167F" w:rsidRPr="00181E2A" w:rsidRDefault="00AE129B" w:rsidP="00260720">
            <w:pPr>
              <w:spacing w:after="0"/>
              <w:jc w:val="center"/>
              <w:rPr>
                <w:rFonts w:eastAsia="Times New Roman" w:cs="Calibri"/>
                <w:lang w:eastAsia="cs-CZ"/>
              </w:rPr>
            </w:pPr>
            <w:r w:rsidRPr="00AE129B">
              <w:rPr>
                <w:rFonts w:eastAsia="Times New Roman" w:cs="Calibri"/>
                <w:lang w:eastAsia="cs-CZ"/>
              </w:rPr>
              <w:t>N</w:t>
            </w:r>
            <w:r w:rsidR="00CC167F" w:rsidRPr="00AE129B">
              <w:rPr>
                <w:rFonts w:eastAsia="Times New Roman" w:cs="Calibri"/>
                <w:lang w:eastAsia="cs-CZ"/>
              </w:rPr>
              <w:t>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8EED3EA" w14:textId="77777777" w:rsidR="00CC167F" w:rsidRPr="00181E2A" w:rsidRDefault="00CC167F" w:rsidP="00260720">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5D44AA59" w14:textId="15814ACB" w:rsidR="00CC167F" w:rsidRPr="00B91F7E" w:rsidRDefault="00AE129B" w:rsidP="00260720">
            <w:pPr>
              <w:spacing w:after="0"/>
              <w:jc w:val="center"/>
              <w:rPr>
                <w:rFonts w:eastAsia="Times New Roman" w:cs="Calibri"/>
                <w:highlight w:val="cyan"/>
                <w:lang w:eastAsia="cs-CZ"/>
              </w:rPr>
            </w:pPr>
            <w:r w:rsidRPr="00AE129B">
              <w:rPr>
                <w:rFonts w:eastAsia="Times New Roman" w:cs="Calibri"/>
                <w:lang w:eastAsia="cs-CZ"/>
              </w:rPr>
              <w:t>Užší</w:t>
            </w:r>
            <w:r w:rsidR="00CC167F" w:rsidRPr="00AE129B">
              <w:rPr>
                <w:rFonts w:eastAsia="Times New Roman" w:cs="Calibri"/>
                <w:lang w:eastAsia="cs-CZ"/>
              </w:rPr>
              <w:t xml:space="preserve"> řízení</w:t>
            </w:r>
          </w:p>
        </w:tc>
      </w:tr>
    </w:tbl>
    <w:p w14:paraId="7E907301" w14:textId="0A83C7C6" w:rsidR="00057CCE" w:rsidRPr="00D82CFC" w:rsidRDefault="00D82CFC" w:rsidP="00D82CFC">
      <w:pPr>
        <w:spacing w:after="0" w:line="240" w:lineRule="auto"/>
        <w:jc w:val="both"/>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Centrální zadavatel </w:t>
      </w:r>
      <w:r w:rsidR="00EC760D">
        <w:rPr>
          <w:rFonts w:ascii="Cambria" w:hAnsi="Cambria"/>
          <w:sz w:val="16"/>
          <w:szCs w:val="16"/>
        </w:rPr>
        <w:t xml:space="preserve">ponechá a doplní </w:t>
      </w:r>
      <w:r>
        <w:rPr>
          <w:rFonts w:ascii="Cambria" w:hAnsi="Cambria"/>
          <w:sz w:val="16"/>
          <w:szCs w:val="16"/>
        </w:rPr>
        <w:t>odpovídající variantu, ostatní smaže.</w:t>
      </w:r>
      <w:bookmarkStart w:id="2" w:name="_GoBack"/>
      <w:bookmarkEnd w:id="2"/>
    </w:p>
    <w:p w14:paraId="60DFCAAC" w14:textId="4F21D9FB" w:rsidR="00693797" w:rsidRPr="00C36BEB" w:rsidRDefault="00693797" w:rsidP="001548B8">
      <w:pPr>
        <w:spacing w:before="120" w:after="120" w:line="240" w:lineRule="auto"/>
        <w:jc w:val="both"/>
        <w:rPr>
          <w:rFonts w:eastAsia="Times New Roman" w:cstheme="minorHAnsi"/>
          <w:lang w:eastAsia="cs-CZ"/>
        </w:rPr>
      </w:pPr>
      <w:r w:rsidRPr="00C36BEB">
        <w:rPr>
          <w:rFonts w:eastAsia="Times New Roman" w:cstheme="minorHAnsi"/>
          <w:lang w:eastAsia="cs-CZ"/>
        </w:rPr>
        <w:t xml:space="preserve">Písemná zpráva </w:t>
      </w:r>
      <w:r w:rsidR="001966F5">
        <w:rPr>
          <w:rFonts w:eastAsia="Times New Roman" w:cstheme="minorHAnsi"/>
          <w:lang w:eastAsia="cs-CZ"/>
        </w:rPr>
        <w:t xml:space="preserve">centrálního </w:t>
      </w:r>
      <w:r w:rsidRPr="00C36BEB">
        <w:rPr>
          <w:rFonts w:eastAsia="Times New Roman" w:cstheme="minorHAnsi"/>
          <w:lang w:eastAsia="cs-CZ"/>
        </w:rPr>
        <w:t xml:space="preserve">zadavatele o veřejné zakázce je vyhotovena na základě § 217 </w:t>
      </w:r>
      <w:r w:rsidR="0015169A" w:rsidRPr="00C36BEB">
        <w:rPr>
          <w:rFonts w:eastAsia="Times New Roman" w:cstheme="minorHAnsi"/>
          <w:lang w:eastAsia="cs-CZ"/>
        </w:rPr>
        <w:t>zákona č. 134/2016 Sb., o zadávání veřejných zakázek, v platném znění (</w:t>
      </w:r>
      <w:r w:rsidRPr="00C36BEB">
        <w:rPr>
          <w:rFonts w:eastAsia="Times New Roman" w:cstheme="minorHAnsi"/>
          <w:lang w:eastAsia="cs-CZ"/>
        </w:rPr>
        <w:t>ZZVZ</w:t>
      </w:r>
      <w:r w:rsidR="0015169A" w:rsidRPr="00C36BEB">
        <w:rPr>
          <w:rFonts w:eastAsia="Times New Roman" w:cstheme="minorHAnsi"/>
          <w:lang w:eastAsia="cs-CZ"/>
        </w:rPr>
        <w:t>)</w:t>
      </w:r>
      <w:r w:rsidRPr="00C36BEB">
        <w:rPr>
          <w:rFonts w:eastAsia="Times New Roman" w:cstheme="minorHAnsi"/>
          <w:lang w:eastAsia="cs-CZ"/>
        </w:rPr>
        <w:t>.</w:t>
      </w:r>
    </w:p>
    <w:p w14:paraId="379374EA" w14:textId="0F114B88" w:rsidR="00693797" w:rsidRPr="00C36BEB" w:rsidRDefault="00693797" w:rsidP="00C36BEB">
      <w:pPr>
        <w:pStyle w:val="Nadpis1"/>
        <w:rPr>
          <w:rFonts w:eastAsia="Times New Roman"/>
          <w:b w:val="0"/>
          <w:lang w:eastAsia="cs-CZ"/>
        </w:rPr>
      </w:pPr>
      <w:r w:rsidRPr="00C36BEB">
        <w:rPr>
          <w:rFonts w:eastAsia="Times New Roman"/>
          <w:lang w:eastAsia="cs-CZ"/>
        </w:rPr>
        <w:t>PŘEDMĚT VEŘEJNÉ ZAKÁZKY</w:t>
      </w:r>
    </w:p>
    <w:p w14:paraId="609BC041" w14:textId="0EDBE127" w:rsidR="00693797" w:rsidRPr="00C36BEB" w:rsidRDefault="0015169A" w:rsidP="0015169A">
      <w:pPr>
        <w:spacing w:after="120" w:line="276" w:lineRule="auto"/>
        <w:jc w:val="both"/>
        <w:rPr>
          <w:rFonts w:eastAsia="Times New Roman" w:cstheme="minorHAnsi"/>
          <w:lang w:eastAsia="cs-CZ"/>
        </w:rPr>
      </w:pPr>
      <w:r w:rsidRPr="00C36BEB">
        <w:rPr>
          <w:rFonts w:eastAsia="Times New Roman" w:cstheme="minorHAnsi"/>
          <w:lang w:eastAsia="cs-CZ"/>
        </w:rPr>
        <w:t>Předmětem</w:t>
      </w:r>
      <w:r w:rsidR="001548B8">
        <w:rPr>
          <w:rFonts w:eastAsia="Times New Roman" w:cstheme="minorHAnsi"/>
          <w:lang w:eastAsia="cs-CZ"/>
        </w:rPr>
        <w:t xml:space="preserve"> veřejné zakázky je zavedení</w:t>
      </w:r>
      <w:r w:rsidRPr="00C36BEB">
        <w:rPr>
          <w:rFonts w:eastAsia="Times New Roman" w:cstheme="minorHAnsi"/>
          <w:lang w:eastAsia="cs-CZ"/>
        </w:rPr>
        <w:t xml:space="preserve"> </w:t>
      </w:r>
      <w:r w:rsidR="00AE129B">
        <w:rPr>
          <w:rFonts w:eastAsia="Times New Roman" w:cstheme="minorHAnsi"/>
          <w:lang w:eastAsia="cs-CZ"/>
        </w:rPr>
        <w:t>dynamického nákupního systému</w:t>
      </w:r>
      <w:r w:rsidR="001548B8">
        <w:rPr>
          <w:rFonts w:eastAsia="Times New Roman" w:cstheme="minorHAnsi"/>
          <w:lang w:eastAsia="cs-CZ"/>
        </w:rPr>
        <w:t xml:space="preserve"> „</w:t>
      </w:r>
      <w:r w:rsidR="001548B8" w:rsidRPr="001548B8">
        <w:rPr>
          <w:rFonts w:eastAsia="Times New Roman" w:cstheme="minorHAnsi"/>
          <w:i/>
          <w:highlight w:val="yellow"/>
          <w:lang w:eastAsia="cs-CZ"/>
        </w:rPr>
        <w:t>název</w:t>
      </w:r>
      <w:r w:rsidR="001548B8">
        <w:rPr>
          <w:rFonts w:eastAsia="Times New Roman" w:cstheme="minorHAnsi"/>
          <w:lang w:eastAsia="cs-CZ"/>
        </w:rPr>
        <w:t xml:space="preserve">“ (dále „DNS“). Předmětem tohoto DNS je </w:t>
      </w:r>
      <w:r w:rsidR="001548B8" w:rsidRPr="001548B8">
        <w:rPr>
          <w:rFonts w:eastAsia="Times New Roman" w:cstheme="minorHAnsi"/>
          <w:highlight w:val="yellow"/>
          <w:lang w:eastAsia="cs-CZ"/>
        </w:rPr>
        <w:t>……………………………</w:t>
      </w:r>
    </w:p>
    <w:p w14:paraId="5D728DFD" w14:textId="77777777" w:rsidR="0015169A" w:rsidRPr="00C36BEB" w:rsidRDefault="0015169A" w:rsidP="00C36BEB">
      <w:pPr>
        <w:pStyle w:val="Nadpis1"/>
        <w:rPr>
          <w:rFonts w:eastAsia="Times New Roman"/>
          <w:lang w:eastAsia="cs-CZ"/>
        </w:rPr>
      </w:pPr>
      <w:r w:rsidRPr="00C36BEB">
        <w:rPr>
          <w:rFonts w:eastAsia="Times New Roman"/>
          <w:lang w:eastAsia="cs-CZ"/>
        </w:rPr>
        <w:t>ÚČASTNÍCI ZADÁVACÍHO ŘÍZENÍ</w:t>
      </w:r>
    </w:p>
    <w:p w14:paraId="3186C279" w14:textId="7BFD9563" w:rsidR="00286812" w:rsidRPr="00724C80" w:rsidRDefault="0015169A" w:rsidP="00DB2A08">
      <w:pPr>
        <w:spacing w:after="120" w:line="276" w:lineRule="auto"/>
        <w:jc w:val="both"/>
        <w:rPr>
          <w:rFonts w:eastAsia="Times New Roman" w:cstheme="minorHAnsi"/>
          <w:lang w:eastAsia="cs-CZ"/>
        </w:rPr>
      </w:pPr>
      <w:r w:rsidRPr="00C36BEB">
        <w:rPr>
          <w:rFonts w:eastAsia="Times New Roman" w:cstheme="minorHAnsi"/>
          <w:lang w:eastAsia="cs-CZ"/>
        </w:rPr>
        <w:t xml:space="preserve">Ve lhůtě pro podání </w:t>
      </w:r>
      <w:r w:rsidR="00DB2A08">
        <w:rPr>
          <w:rFonts w:eastAsia="Times New Roman" w:cstheme="minorHAnsi"/>
          <w:lang w:eastAsia="cs-CZ"/>
        </w:rPr>
        <w:t>žádostí o účast</w:t>
      </w:r>
      <w:r w:rsidRPr="00C36BEB">
        <w:rPr>
          <w:rFonts w:eastAsia="Times New Roman" w:cstheme="minorHAnsi"/>
          <w:lang w:eastAsia="cs-CZ"/>
        </w:rPr>
        <w:t xml:space="preserve"> bylo podáno </w:t>
      </w:r>
      <w:commentRangeStart w:id="3"/>
      <w:r w:rsidRPr="00C36BEB">
        <w:rPr>
          <w:rFonts w:eastAsia="Times New Roman" w:cstheme="minorHAnsi"/>
          <w:highlight w:val="yellow"/>
          <w:lang w:eastAsia="cs-CZ"/>
        </w:rPr>
        <w:t>…</w:t>
      </w:r>
      <w:r w:rsidRPr="00C36BEB">
        <w:rPr>
          <w:rFonts w:eastAsia="Times New Roman" w:cstheme="minorHAnsi"/>
          <w:lang w:eastAsia="cs-CZ"/>
        </w:rPr>
        <w:t xml:space="preserve"> </w:t>
      </w:r>
      <w:commentRangeEnd w:id="3"/>
      <w:r w:rsidR="00FD263F">
        <w:rPr>
          <w:rStyle w:val="Odkaznakoment"/>
          <w:rFonts w:ascii="Cambria" w:eastAsia="Cambria" w:hAnsi="Cambria" w:cs="Times New Roman"/>
        </w:rPr>
        <w:commentReference w:id="3"/>
      </w:r>
      <w:r w:rsidR="00FD263F">
        <w:rPr>
          <w:rFonts w:eastAsia="Times New Roman" w:cstheme="minorHAnsi"/>
          <w:lang w:eastAsia="cs-CZ"/>
        </w:rPr>
        <w:t xml:space="preserve"> </w:t>
      </w:r>
      <w:r w:rsidR="00DB2A08">
        <w:rPr>
          <w:rFonts w:eastAsia="Times New Roman" w:cstheme="minorHAnsi"/>
          <w:lang w:eastAsia="cs-CZ"/>
        </w:rPr>
        <w:t>žádostí o účast</w:t>
      </w:r>
      <w:r w:rsidRPr="00C36BEB">
        <w:rPr>
          <w:rFonts w:eastAsia="Times New Roman" w:cstheme="minorHAnsi"/>
          <w:lang w:eastAsia="cs-CZ"/>
        </w:rPr>
        <w:t>.</w:t>
      </w:r>
    </w:p>
    <w:tbl>
      <w:tblPr>
        <w:tblStyle w:val="Mkatabulky1"/>
        <w:tblW w:w="10127" w:type="dxa"/>
        <w:tblInd w:w="-5" w:type="dxa"/>
        <w:tblLook w:val="04A0" w:firstRow="1" w:lastRow="0" w:firstColumn="1" w:lastColumn="0" w:noHBand="0" w:noVBand="1"/>
      </w:tblPr>
      <w:tblGrid>
        <w:gridCol w:w="1384"/>
        <w:gridCol w:w="1085"/>
        <w:gridCol w:w="4984"/>
        <w:gridCol w:w="2674"/>
      </w:tblGrid>
      <w:tr w:rsidR="00AE129B" w:rsidRPr="003B779E" w14:paraId="4D9CDE77" w14:textId="77777777" w:rsidTr="00AE129B">
        <w:trPr>
          <w:trHeight w:hRule="exact" w:val="618"/>
        </w:trPr>
        <w:tc>
          <w:tcPr>
            <w:tcW w:w="138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DF7546" w14:textId="4C05E233" w:rsidR="00AE129B" w:rsidRPr="0097486A" w:rsidRDefault="00AE129B" w:rsidP="00B355FB">
            <w:pPr>
              <w:jc w:val="center"/>
              <w:rPr>
                <w:rFonts w:asciiTheme="minorHAnsi" w:eastAsia="Calibri" w:hAnsiTheme="minorHAnsi" w:cstheme="minorHAnsi"/>
                <w:b/>
                <w:lang w:eastAsia="cs-CZ"/>
              </w:rPr>
            </w:pPr>
            <w:r>
              <w:rPr>
                <w:rFonts w:asciiTheme="minorHAnsi" w:eastAsia="Calibri" w:hAnsiTheme="minorHAnsi" w:cstheme="minorHAnsi"/>
                <w:b/>
                <w:lang w:eastAsia="cs-CZ"/>
              </w:rPr>
              <w:t>Žádost č.</w:t>
            </w:r>
          </w:p>
        </w:tc>
        <w:tc>
          <w:tcPr>
            <w:tcW w:w="606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CA2C5B0" w14:textId="1D601956" w:rsidR="00AE129B" w:rsidRPr="0097486A" w:rsidRDefault="00AE129B" w:rsidP="00B355FB">
            <w:pPr>
              <w:jc w:val="center"/>
              <w:rPr>
                <w:rFonts w:asciiTheme="minorHAnsi" w:eastAsia="Calibri" w:hAnsiTheme="minorHAnsi" w:cstheme="minorHAnsi"/>
                <w:b/>
                <w:lang w:eastAsia="cs-CZ"/>
              </w:rPr>
            </w:pPr>
            <w:r>
              <w:rPr>
                <w:rFonts w:asciiTheme="minorHAnsi" w:eastAsia="Calibri" w:hAnsiTheme="minorHAnsi" w:cstheme="minorHAnsi"/>
                <w:b/>
                <w:lang w:eastAsia="cs-CZ"/>
              </w:rPr>
              <w:t>Účastník</w:t>
            </w:r>
          </w:p>
        </w:tc>
        <w:tc>
          <w:tcPr>
            <w:tcW w:w="2674" w:type="dxa"/>
            <w:tcBorders>
              <w:top w:val="single" w:sz="4" w:space="0" w:color="auto"/>
              <w:left w:val="single" w:sz="4" w:space="0" w:color="auto"/>
              <w:bottom w:val="single" w:sz="4" w:space="0" w:color="auto"/>
              <w:right w:val="single" w:sz="4" w:space="0" w:color="auto"/>
            </w:tcBorders>
            <w:shd w:val="clear" w:color="auto" w:fill="D9D9D9"/>
            <w:vAlign w:val="center"/>
          </w:tcPr>
          <w:p w14:paraId="7B86C0CF" w14:textId="77777777" w:rsidR="00AE129B" w:rsidRPr="0097486A" w:rsidRDefault="00AE129B" w:rsidP="00B355FB">
            <w:pPr>
              <w:jc w:val="center"/>
              <w:rPr>
                <w:rFonts w:asciiTheme="minorHAnsi" w:eastAsia="Calibri" w:hAnsiTheme="minorHAnsi" w:cstheme="minorHAnsi"/>
                <w:lang w:eastAsia="cs-CZ"/>
              </w:rPr>
            </w:pPr>
            <w:r w:rsidRPr="0097486A">
              <w:rPr>
                <w:rFonts w:asciiTheme="minorHAnsi" w:eastAsia="Calibri" w:hAnsiTheme="minorHAnsi" w:cstheme="minorHAnsi"/>
                <w:b/>
                <w:lang w:eastAsia="cs-CZ"/>
              </w:rPr>
              <w:t>Doba doručení</w:t>
            </w:r>
            <w:r w:rsidRPr="0097486A">
              <w:rPr>
                <w:rFonts w:asciiTheme="minorHAnsi" w:eastAsia="Calibri" w:hAnsiTheme="minorHAnsi" w:cstheme="minorHAnsi"/>
                <w:b/>
                <w:lang w:eastAsia="cs-CZ"/>
              </w:rPr>
              <w:br/>
            </w:r>
            <w:r w:rsidRPr="0097486A">
              <w:rPr>
                <w:rFonts w:asciiTheme="minorHAnsi" w:eastAsia="Calibri" w:hAnsiTheme="minorHAnsi" w:cstheme="minorHAnsi"/>
                <w:lang w:eastAsia="cs-CZ"/>
              </w:rPr>
              <w:t>(den, čas)</w:t>
            </w:r>
          </w:p>
          <w:p w14:paraId="7B9FB729" w14:textId="77777777" w:rsidR="00AE129B" w:rsidRPr="0097486A" w:rsidRDefault="00AE129B" w:rsidP="00B355FB">
            <w:pPr>
              <w:jc w:val="center"/>
              <w:rPr>
                <w:rFonts w:asciiTheme="minorHAnsi" w:eastAsia="Calibri" w:hAnsiTheme="minorHAnsi" w:cstheme="minorHAnsi"/>
                <w:lang w:eastAsia="cs-CZ"/>
              </w:rPr>
            </w:pPr>
          </w:p>
        </w:tc>
      </w:tr>
      <w:tr w:rsidR="00AE129B" w:rsidRPr="003B779E" w14:paraId="4715B1B1" w14:textId="77777777" w:rsidTr="00AE129B">
        <w:trPr>
          <w:trHeight w:val="280"/>
        </w:trPr>
        <w:tc>
          <w:tcPr>
            <w:tcW w:w="1384" w:type="dxa"/>
            <w:vMerge w:val="restart"/>
            <w:tcBorders>
              <w:top w:val="single" w:sz="4" w:space="0" w:color="auto"/>
              <w:left w:val="single" w:sz="4" w:space="0" w:color="auto"/>
              <w:right w:val="single" w:sz="4" w:space="0" w:color="auto"/>
            </w:tcBorders>
            <w:vAlign w:val="center"/>
            <w:hideMark/>
          </w:tcPr>
          <w:p w14:paraId="160F51DA" w14:textId="25036463" w:rsidR="00AE129B" w:rsidRPr="0097486A" w:rsidRDefault="00AE129B" w:rsidP="002474F8">
            <w:pPr>
              <w:jc w:val="center"/>
              <w:rPr>
                <w:rFonts w:asciiTheme="minorHAnsi" w:eastAsia="Times New Roman" w:hAnsiTheme="minorHAnsi" w:cstheme="minorHAnsi"/>
                <w:lang w:eastAsia="cs-CZ"/>
              </w:rPr>
            </w:pPr>
            <w:r w:rsidRPr="0097486A">
              <w:rPr>
                <w:rFonts w:asciiTheme="minorHAnsi" w:eastAsia="Times New Roman" w:hAnsiTheme="minorHAnsi" w:cstheme="minorHAnsi"/>
                <w:lang w:eastAsia="cs-CZ"/>
              </w:rPr>
              <w:t>1</w:t>
            </w:r>
          </w:p>
        </w:tc>
        <w:tc>
          <w:tcPr>
            <w:tcW w:w="1085" w:type="dxa"/>
            <w:tcBorders>
              <w:top w:val="single" w:sz="4" w:space="0" w:color="auto"/>
              <w:left w:val="single" w:sz="4" w:space="0" w:color="auto"/>
              <w:bottom w:val="single" w:sz="4" w:space="0" w:color="auto"/>
              <w:right w:val="single" w:sz="4" w:space="0" w:color="auto"/>
            </w:tcBorders>
            <w:vAlign w:val="center"/>
            <w:hideMark/>
          </w:tcPr>
          <w:p w14:paraId="64C3CAC5" w14:textId="77777777" w:rsidR="00AE129B" w:rsidRPr="0097486A" w:rsidRDefault="00AE129B" w:rsidP="00B355FB">
            <w:pPr>
              <w:jc w:val="both"/>
              <w:rPr>
                <w:rFonts w:asciiTheme="minorHAnsi" w:eastAsia="Times New Roman" w:hAnsiTheme="minorHAnsi" w:cstheme="minorHAnsi"/>
                <w:sz w:val="20"/>
                <w:szCs w:val="20"/>
                <w:lang w:eastAsia="cs-CZ"/>
              </w:rPr>
            </w:pPr>
            <w:r w:rsidRPr="0097486A">
              <w:rPr>
                <w:rFonts w:asciiTheme="minorHAnsi" w:eastAsia="Times New Roman" w:hAnsiTheme="minorHAnsi" w:cstheme="minorHAnsi"/>
                <w:sz w:val="20"/>
                <w:szCs w:val="20"/>
                <w:lang w:eastAsia="cs-CZ"/>
              </w:rPr>
              <w:t>Název:</w:t>
            </w:r>
          </w:p>
        </w:tc>
        <w:tc>
          <w:tcPr>
            <w:tcW w:w="4983" w:type="dxa"/>
            <w:tcBorders>
              <w:top w:val="single" w:sz="4" w:space="0" w:color="auto"/>
              <w:left w:val="single" w:sz="4" w:space="0" w:color="auto"/>
              <w:bottom w:val="single" w:sz="4" w:space="0" w:color="auto"/>
              <w:right w:val="single" w:sz="4" w:space="0" w:color="auto"/>
            </w:tcBorders>
            <w:shd w:val="clear" w:color="auto" w:fill="FFFF00"/>
            <w:vAlign w:val="center"/>
          </w:tcPr>
          <w:p w14:paraId="4646D8B5" w14:textId="77777777" w:rsidR="00AE129B" w:rsidRPr="0097486A" w:rsidRDefault="00AE129B" w:rsidP="00B355FB">
            <w:pPr>
              <w:jc w:val="both"/>
              <w:rPr>
                <w:rFonts w:asciiTheme="minorHAnsi" w:eastAsia="Times New Roman" w:hAnsiTheme="minorHAnsi" w:cstheme="minorHAnsi"/>
                <w:b/>
                <w:lang w:eastAsia="cs-CZ"/>
              </w:rPr>
            </w:pPr>
          </w:p>
        </w:tc>
        <w:tc>
          <w:tcPr>
            <w:tcW w:w="2674" w:type="dxa"/>
            <w:vMerge w:val="restart"/>
            <w:tcBorders>
              <w:top w:val="single" w:sz="4" w:space="0" w:color="auto"/>
              <w:left w:val="single" w:sz="4" w:space="0" w:color="auto"/>
              <w:right w:val="single" w:sz="4" w:space="0" w:color="auto"/>
            </w:tcBorders>
            <w:shd w:val="clear" w:color="auto" w:fill="FFFF00"/>
            <w:vAlign w:val="center"/>
          </w:tcPr>
          <w:p w14:paraId="26F47C3C" w14:textId="77777777" w:rsidR="00AE129B" w:rsidRPr="0097486A" w:rsidRDefault="00AE129B" w:rsidP="00B355FB">
            <w:pPr>
              <w:jc w:val="both"/>
              <w:rPr>
                <w:rFonts w:asciiTheme="minorHAnsi" w:eastAsia="Times New Roman" w:hAnsiTheme="minorHAnsi" w:cstheme="minorHAnsi"/>
                <w:lang w:eastAsia="cs-CZ"/>
              </w:rPr>
            </w:pPr>
          </w:p>
        </w:tc>
      </w:tr>
      <w:tr w:rsidR="00AE129B" w:rsidRPr="003B779E" w14:paraId="16FDEC76" w14:textId="77777777" w:rsidTr="00AE129B">
        <w:trPr>
          <w:trHeight w:hRule="exact" w:val="280"/>
        </w:trPr>
        <w:tc>
          <w:tcPr>
            <w:tcW w:w="1384" w:type="dxa"/>
            <w:vMerge/>
            <w:tcBorders>
              <w:left w:val="single" w:sz="4" w:space="0" w:color="auto"/>
              <w:right w:val="single" w:sz="4" w:space="0" w:color="auto"/>
            </w:tcBorders>
            <w:vAlign w:val="center"/>
          </w:tcPr>
          <w:p w14:paraId="264EB05D" w14:textId="77777777" w:rsidR="00AE129B" w:rsidRPr="0097486A" w:rsidRDefault="00AE129B" w:rsidP="002474F8">
            <w:pPr>
              <w:jc w:val="center"/>
              <w:rPr>
                <w:rFonts w:asciiTheme="minorHAnsi" w:eastAsia="Times New Roman" w:hAnsiTheme="minorHAnsi" w:cstheme="minorHAnsi"/>
                <w:lang w:eastAsia="cs-CZ"/>
              </w:rPr>
            </w:pPr>
          </w:p>
        </w:tc>
        <w:tc>
          <w:tcPr>
            <w:tcW w:w="1085" w:type="dxa"/>
            <w:tcBorders>
              <w:top w:val="single" w:sz="4" w:space="0" w:color="auto"/>
              <w:left w:val="single" w:sz="4" w:space="0" w:color="auto"/>
              <w:bottom w:val="single" w:sz="4" w:space="0" w:color="auto"/>
              <w:right w:val="single" w:sz="4" w:space="0" w:color="auto"/>
            </w:tcBorders>
            <w:vAlign w:val="center"/>
          </w:tcPr>
          <w:p w14:paraId="33D0AA31" w14:textId="77777777" w:rsidR="00AE129B" w:rsidRPr="0097486A" w:rsidRDefault="00AE129B" w:rsidP="00B355FB">
            <w:pPr>
              <w:jc w:val="both"/>
              <w:rPr>
                <w:rFonts w:asciiTheme="minorHAnsi" w:eastAsia="Times New Roman" w:hAnsiTheme="minorHAnsi" w:cstheme="minorHAnsi"/>
                <w:sz w:val="20"/>
                <w:szCs w:val="20"/>
                <w:lang w:eastAsia="cs-CZ"/>
              </w:rPr>
            </w:pPr>
            <w:r w:rsidRPr="0097486A">
              <w:rPr>
                <w:rFonts w:asciiTheme="minorHAnsi" w:eastAsia="Times New Roman" w:hAnsiTheme="minorHAnsi" w:cstheme="minorHAnsi"/>
                <w:sz w:val="20"/>
                <w:szCs w:val="20"/>
                <w:lang w:eastAsia="cs-CZ"/>
              </w:rPr>
              <w:t>IČO:</w:t>
            </w:r>
          </w:p>
        </w:tc>
        <w:tc>
          <w:tcPr>
            <w:tcW w:w="4983" w:type="dxa"/>
            <w:tcBorders>
              <w:top w:val="single" w:sz="4" w:space="0" w:color="auto"/>
              <w:left w:val="single" w:sz="4" w:space="0" w:color="auto"/>
              <w:bottom w:val="single" w:sz="4" w:space="0" w:color="auto"/>
              <w:right w:val="single" w:sz="4" w:space="0" w:color="auto"/>
            </w:tcBorders>
            <w:shd w:val="clear" w:color="auto" w:fill="FFFF00"/>
            <w:vAlign w:val="center"/>
          </w:tcPr>
          <w:p w14:paraId="671DDB70" w14:textId="77777777" w:rsidR="00AE129B" w:rsidRPr="0097486A" w:rsidRDefault="00AE129B" w:rsidP="00B355FB">
            <w:pPr>
              <w:jc w:val="both"/>
              <w:rPr>
                <w:rFonts w:asciiTheme="minorHAnsi" w:eastAsia="Times New Roman" w:hAnsiTheme="minorHAnsi" w:cstheme="minorHAnsi"/>
                <w:sz w:val="20"/>
                <w:szCs w:val="20"/>
                <w:lang w:eastAsia="cs-CZ"/>
              </w:rPr>
            </w:pPr>
          </w:p>
        </w:tc>
        <w:tc>
          <w:tcPr>
            <w:tcW w:w="2674" w:type="dxa"/>
            <w:vMerge/>
            <w:tcBorders>
              <w:left w:val="single" w:sz="4" w:space="0" w:color="auto"/>
              <w:right w:val="single" w:sz="4" w:space="0" w:color="auto"/>
            </w:tcBorders>
            <w:shd w:val="clear" w:color="auto" w:fill="FFFF00"/>
            <w:vAlign w:val="center"/>
          </w:tcPr>
          <w:p w14:paraId="7F783605" w14:textId="77777777" w:rsidR="00AE129B" w:rsidRPr="0097486A" w:rsidRDefault="00AE129B" w:rsidP="00B355FB">
            <w:pPr>
              <w:jc w:val="both"/>
              <w:rPr>
                <w:rFonts w:asciiTheme="minorHAnsi" w:eastAsia="Times New Roman" w:hAnsiTheme="minorHAnsi" w:cstheme="minorHAnsi"/>
                <w:lang w:eastAsia="cs-CZ"/>
              </w:rPr>
            </w:pPr>
          </w:p>
        </w:tc>
      </w:tr>
      <w:tr w:rsidR="00AE129B" w:rsidRPr="003B779E" w14:paraId="3F4A2EA8" w14:textId="77777777" w:rsidTr="00AE129B">
        <w:trPr>
          <w:trHeight w:hRule="exact" w:val="280"/>
        </w:trPr>
        <w:tc>
          <w:tcPr>
            <w:tcW w:w="1384" w:type="dxa"/>
            <w:vMerge/>
            <w:tcBorders>
              <w:left w:val="single" w:sz="4" w:space="0" w:color="auto"/>
              <w:bottom w:val="single" w:sz="4" w:space="0" w:color="auto"/>
              <w:right w:val="single" w:sz="4" w:space="0" w:color="auto"/>
            </w:tcBorders>
            <w:vAlign w:val="center"/>
          </w:tcPr>
          <w:p w14:paraId="26653725" w14:textId="77777777" w:rsidR="00AE129B" w:rsidRPr="0097486A" w:rsidRDefault="00AE129B" w:rsidP="002474F8">
            <w:pPr>
              <w:jc w:val="center"/>
              <w:rPr>
                <w:rFonts w:asciiTheme="minorHAnsi" w:eastAsia="Times New Roman" w:hAnsiTheme="minorHAnsi" w:cstheme="minorHAnsi"/>
                <w:lang w:eastAsia="cs-CZ"/>
              </w:rPr>
            </w:pPr>
          </w:p>
        </w:tc>
        <w:tc>
          <w:tcPr>
            <w:tcW w:w="1085" w:type="dxa"/>
            <w:tcBorders>
              <w:top w:val="single" w:sz="4" w:space="0" w:color="auto"/>
              <w:left w:val="single" w:sz="4" w:space="0" w:color="auto"/>
              <w:bottom w:val="single" w:sz="4" w:space="0" w:color="auto"/>
              <w:right w:val="single" w:sz="4" w:space="0" w:color="auto"/>
            </w:tcBorders>
            <w:vAlign w:val="center"/>
          </w:tcPr>
          <w:p w14:paraId="14015CD6" w14:textId="77777777" w:rsidR="00AE129B" w:rsidRPr="0097486A" w:rsidRDefault="00AE129B" w:rsidP="00B355FB">
            <w:pPr>
              <w:jc w:val="both"/>
              <w:rPr>
                <w:rFonts w:asciiTheme="minorHAnsi" w:eastAsia="Times New Roman" w:hAnsiTheme="minorHAnsi" w:cstheme="minorHAnsi"/>
                <w:sz w:val="20"/>
                <w:szCs w:val="20"/>
                <w:lang w:eastAsia="cs-CZ"/>
              </w:rPr>
            </w:pPr>
            <w:r w:rsidRPr="0097486A">
              <w:rPr>
                <w:rFonts w:asciiTheme="minorHAnsi" w:eastAsia="Times New Roman" w:hAnsiTheme="minorHAnsi" w:cstheme="minorHAnsi"/>
                <w:sz w:val="20"/>
                <w:szCs w:val="20"/>
                <w:lang w:eastAsia="cs-CZ"/>
              </w:rPr>
              <w:t>Sídlo:</w:t>
            </w:r>
          </w:p>
        </w:tc>
        <w:tc>
          <w:tcPr>
            <w:tcW w:w="4983" w:type="dxa"/>
            <w:tcBorders>
              <w:top w:val="single" w:sz="4" w:space="0" w:color="auto"/>
              <w:left w:val="single" w:sz="4" w:space="0" w:color="auto"/>
              <w:bottom w:val="single" w:sz="4" w:space="0" w:color="auto"/>
              <w:right w:val="single" w:sz="4" w:space="0" w:color="auto"/>
            </w:tcBorders>
            <w:shd w:val="clear" w:color="auto" w:fill="FFFF00"/>
            <w:vAlign w:val="center"/>
          </w:tcPr>
          <w:p w14:paraId="135341C8" w14:textId="77777777" w:rsidR="00AE129B" w:rsidRPr="0097486A" w:rsidRDefault="00AE129B" w:rsidP="00B355FB">
            <w:pPr>
              <w:jc w:val="both"/>
              <w:rPr>
                <w:rFonts w:asciiTheme="minorHAnsi" w:eastAsia="Times New Roman" w:hAnsiTheme="minorHAnsi" w:cstheme="minorHAnsi"/>
                <w:sz w:val="20"/>
                <w:szCs w:val="20"/>
                <w:lang w:eastAsia="cs-CZ"/>
              </w:rPr>
            </w:pPr>
          </w:p>
        </w:tc>
        <w:tc>
          <w:tcPr>
            <w:tcW w:w="2674" w:type="dxa"/>
            <w:vMerge/>
            <w:tcBorders>
              <w:left w:val="single" w:sz="4" w:space="0" w:color="auto"/>
              <w:bottom w:val="single" w:sz="4" w:space="0" w:color="auto"/>
              <w:right w:val="single" w:sz="4" w:space="0" w:color="auto"/>
            </w:tcBorders>
            <w:shd w:val="clear" w:color="auto" w:fill="FFFF00"/>
            <w:vAlign w:val="center"/>
          </w:tcPr>
          <w:p w14:paraId="7C0F466E" w14:textId="77777777" w:rsidR="00AE129B" w:rsidRPr="0097486A" w:rsidRDefault="00AE129B" w:rsidP="00B355FB">
            <w:pPr>
              <w:jc w:val="both"/>
              <w:rPr>
                <w:rFonts w:asciiTheme="minorHAnsi" w:eastAsia="Times New Roman" w:hAnsiTheme="minorHAnsi" w:cstheme="minorHAnsi"/>
                <w:lang w:eastAsia="cs-CZ"/>
              </w:rPr>
            </w:pPr>
          </w:p>
        </w:tc>
      </w:tr>
      <w:tr w:rsidR="00AE129B" w:rsidRPr="003B779E" w14:paraId="35ADE54D" w14:textId="77777777" w:rsidTr="00AE129B">
        <w:trPr>
          <w:trHeight w:val="280"/>
        </w:trPr>
        <w:tc>
          <w:tcPr>
            <w:tcW w:w="1384" w:type="dxa"/>
            <w:vMerge w:val="restart"/>
            <w:tcBorders>
              <w:top w:val="single" w:sz="4" w:space="0" w:color="auto"/>
              <w:left w:val="single" w:sz="4" w:space="0" w:color="auto"/>
              <w:right w:val="single" w:sz="4" w:space="0" w:color="auto"/>
            </w:tcBorders>
            <w:vAlign w:val="center"/>
            <w:hideMark/>
          </w:tcPr>
          <w:p w14:paraId="1BECB1C9" w14:textId="0E2EED7B" w:rsidR="00AE129B" w:rsidRPr="0097486A" w:rsidRDefault="00AE129B" w:rsidP="002474F8">
            <w:pPr>
              <w:jc w:val="center"/>
              <w:rPr>
                <w:rFonts w:asciiTheme="minorHAnsi" w:eastAsia="Times New Roman" w:hAnsiTheme="minorHAnsi" w:cstheme="minorHAnsi"/>
                <w:lang w:eastAsia="cs-CZ"/>
              </w:rPr>
            </w:pPr>
            <w:r w:rsidRPr="0097486A">
              <w:rPr>
                <w:rFonts w:asciiTheme="minorHAnsi" w:eastAsia="Times New Roman" w:hAnsiTheme="minorHAnsi" w:cstheme="minorHAnsi"/>
                <w:lang w:eastAsia="cs-CZ"/>
              </w:rPr>
              <w:lastRenderedPageBreak/>
              <w:t>2</w:t>
            </w:r>
          </w:p>
        </w:tc>
        <w:tc>
          <w:tcPr>
            <w:tcW w:w="1085" w:type="dxa"/>
            <w:tcBorders>
              <w:top w:val="single" w:sz="4" w:space="0" w:color="auto"/>
              <w:left w:val="single" w:sz="4" w:space="0" w:color="auto"/>
              <w:bottom w:val="single" w:sz="4" w:space="0" w:color="auto"/>
              <w:right w:val="single" w:sz="4" w:space="0" w:color="auto"/>
            </w:tcBorders>
            <w:vAlign w:val="center"/>
            <w:hideMark/>
          </w:tcPr>
          <w:p w14:paraId="626D1BD2" w14:textId="77777777" w:rsidR="00AE129B" w:rsidRPr="0097486A" w:rsidRDefault="00AE129B" w:rsidP="00B355FB">
            <w:pPr>
              <w:jc w:val="both"/>
              <w:rPr>
                <w:rFonts w:asciiTheme="minorHAnsi" w:eastAsia="Times New Roman" w:hAnsiTheme="minorHAnsi" w:cstheme="minorHAnsi"/>
                <w:lang w:eastAsia="cs-CZ"/>
              </w:rPr>
            </w:pPr>
            <w:r w:rsidRPr="0097486A">
              <w:rPr>
                <w:rFonts w:asciiTheme="minorHAnsi" w:eastAsia="Times New Roman" w:hAnsiTheme="minorHAnsi" w:cstheme="minorHAnsi"/>
                <w:sz w:val="20"/>
                <w:szCs w:val="20"/>
                <w:lang w:eastAsia="cs-CZ"/>
              </w:rPr>
              <w:t>Název:</w:t>
            </w:r>
          </w:p>
        </w:tc>
        <w:tc>
          <w:tcPr>
            <w:tcW w:w="4983" w:type="dxa"/>
            <w:tcBorders>
              <w:top w:val="single" w:sz="4" w:space="0" w:color="auto"/>
              <w:left w:val="single" w:sz="4" w:space="0" w:color="auto"/>
              <w:bottom w:val="single" w:sz="4" w:space="0" w:color="auto"/>
              <w:right w:val="single" w:sz="4" w:space="0" w:color="auto"/>
            </w:tcBorders>
            <w:shd w:val="clear" w:color="auto" w:fill="FFFF00"/>
            <w:vAlign w:val="center"/>
          </w:tcPr>
          <w:p w14:paraId="0ED14326" w14:textId="77777777" w:rsidR="00AE129B" w:rsidRPr="0097486A" w:rsidRDefault="00AE129B" w:rsidP="00B355FB">
            <w:pPr>
              <w:jc w:val="both"/>
              <w:rPr>
                <w:rFonts w:asciiTheme="minorHAnsi" w:eastAsia="Times New Roman" w:hAnsiTheme="minorHAnsi" w:cstheme="minorHAnsi"/>
                <w:b/>
                <w:lang w:eastAsia="cs-CZ"/>
              </w:rPr>
            </w:pPr>
          </w:p>
        </w:tc>
        <w:tc>
          <w:tcPr>
            <w:tcW w:w="2674" w:type="dxa"/>
            <w:vMerge w:val="restart"/>
            <w:tcBorders>
              <w:top w:val="single" w:sz="4" w:space="0" w:color="auto"/>
              <w:left w:val="single" w:sz="4" w:space="0" w:color="auto"/>
              <w:right w:val="single" w:sz="4" w:space="0" w:color="auto"/>
            </w:tcBorders>
            <w:shd w:val="clear" w:color="auto" w:fill="FFFF00"/>
            <w:vAlign w:val="center"/>
          </w:tcPr>
          <w:p w14:paraId="0D09C5F3" w14:textId="77777777" w:rsidR="00AE129B" w:rsidRPr="0097486A" w:rsidRDefault="00AE129B" w:rsidP="00B355FB">
            <w:pPr>
              <w:jc w:val="both"/>
              <w:rPr>
                <w:rFonts w:asciiTheme="minorHAnsi" w:eastAsia="Times New Roman" w:hAnsiTheme="minorHAnsi" w:cstheme="minorHAnsi"/>
                <w:lang w:eastAsia="cs-CZ"/>
              </w:rPr>
            </w:pPr>
          </w:p>
        </w:tc>
      </w:tr>
      <w:tr w:rsidR="00AE129B" w:rsidRPr="003B779E" w14:paraId="3A252384" w14:textId="77777777" w:rsidTr="00AE129B">
        <w:trPr>
          <w:trHeight w:hRule="exact" w:val="280"/>
        </w:trPr>
        <w:tc>
          <w:tcPr>
            <w:tcW w:w="1384" w:type="dxa"/>
            <w:vMerge/>
            <w:tcBorders>
              <w:left w:val="single" w:sz="4" w:space="0" w:color="auto"/>
              <w:right w:val="single" w:sz="4" w:space="0" w:color="auto"/>
            </w:tcBorders>
            <w:vAlign w:val="center"/>
          </w:tcPr>
          <w:p w14:paraId="6B429329" w14:textId="77777777" w:rsidR="00AE129B" w:rsidRPr="00846F86" w:rsidRDefault="00AE129B" w:rsidP="00B355FB">
            <w:pPr>
              <w:jc w:val="both"/>
              <w:rPr>
                <w:rFonts w:eastAsia="Times New Roman" w:cs="Calibri"/>
                <w:lang w:eastAsia="cs-CZ"/>
              </w:rPr>
            </w:pPr>
          </w:p>
        </w:tc>
        <w:tc>
          <w:tcPr>
            <w:tcW w:w="1085" w:type="dxa"/>
            <w:tcBorders>
              <w:top w:val="single" w:sz="4" w:space="0" w:color="auto"/>
              <w:left w:val="single" w:sz="4" w:space="0" w:color="auto"/>
              <w:bottom w:val="single" w:sz="4" w:space="0" w:color="auto"/>
              <w:right w:val="single" w:sz="4" w:space="0" w:color="auto"/>
            </w:tcBorders>
            <w:vAlign w:val="center"/>
          </w:tcPr>
          <w:p w14:paraId="74148414" w14:textId="77777777" w:rsidR="00AE129B" w:rsidRPr="003B779E" w:rsidRDefault="00AE129B" w:rsidP="00B355FB">
            <w:pPr>
              <w:jc w:val="both"/>
              <w:rPr>
                <w:rFonts w:eastAsia="Times New Roman" w:cs="Calibri"/>
                <w:lang w:eastAsia="cs-CZ"/>
              </w:rPr>
            </w:pPr>
            <w:r w:rsidRPr="00581AFC">
              <w:rPr>
                <w:rFonts w:eastAsia="Times New Roman" w:cs="Calibri"/>
                <w:sz w:val="20"/>
                <w:szCs w:val="20"/>
                <w:lang w:eastAsia="cs-CZ"/>
              </w:rPr>
              <w:t>IČO:</w:t>
            </w:r>
          </w:p>
        </w:tc>
        <w:tc>
          <w:tcPr>
            <w:tcW w:w="4983" w:type="dxa"/>
            <w:tcBorders>
              <w:top w:val="single" w:sz="4" w:space="0" w:color="auto"/>
              <w:left w:val="single" w:sz="4" w:space="0" w:color="auto"/>
              <w:bottom w:val="single" w:sz="4" w:space="0" w:color="auto"/>
              <w:right w:val="single" w:sz="4" w:space="0" w:color="auto"/>
            </w:tcBorders>
            <w:shd w:val="clear" w:color="auto" w:fill="FFFF00"/>
            <w:vAlign w:val="center"/>
          </w:tcPr>
          <w:p w14:paraId="521BDA97" w14:textId="77777777" w:rsidR="00AE129B" w:rsidRPr="00581AFC" w:rsidRDefault="00AE129B" w:rsidP="00B355FB">
            <w:pPr>
              <w:jc w:val="both"/>
              <w:rPr>
                <w:rFonts w:eastAsia="Times New Roman" w:cs="Calibri"/>
                <w:sz w:val="20"/>
                <w:szCs w:val="20"/>
                <w:lang w:eastAsia="cs-CZ"/>
              </w:rPr>
            </w:pPr>
          </w:p>
        </w:tc>
        <w:tc>
          <w:tcPr>
            <w:tcW w:w="2674" w:type="dxa"/>
            <w:vMerge/>
            <w:tcBorders>
              <w:left w:val="single" w:sz="4" w:space="0" w:color="auto"/>
              <w:right w:val="single" w:sz="4" w:space="0" w:color="auto"/>
            </w:tcBorders>
            <w:shd w:val="clear" w:color="auto" w:fill="92D050"/>
            <w:vAlign w:val="center"/>
          </w:tcPr>
          <w:p w14:paraId="119DBF48" w14:textId="77777777" w:rsidR="00AE129B" w:rsidRPr="003B779E" w:rsidRDefault="00AE129B" w:rsidP="00B355FB">
            <w:pPr>
              <w:jc w:val="both"/>
              <w:rPr>
                <w:rFonts w:eastAsia="Times New Roman" w:cs="Calibri"/>
                <w:lang w:eastAsia="cs-CZ"/>
              </w:rPr>
            </w:pPr>
          </w:p>
        </w:tc>
      </w:tr>
      <w:tr w:rsidR="00AE129B" w:rsidRPr="003B779E" w14:paraId="7477DB06" w14:textId="77777777" w:rsidTr="00AE129B">
        <w:trPr>
          <w:trHeight w:hRule="exact" w:val="280"/>
        </w:trPr>
        <w:tc>
          <w:tcPr>
            <w:tcW w:w="1384" w:type="dxa"/>
            <w:vMerge/>
            <w:tcBorders>
              <w:left w:val="single" w:sz="4" w:space="0" w:color="auto"/>
              <w:bottom w:val="single" w:sz="4" w:space="0" w:color="auto"/>
              <w:right w:val="single" w:sz="4" w:space="0" w:color="auto"/>
            </w:tcBorders>
            <w:vAlign w:val="center"/>
          </w:tcPr>
          <w:p w14:paraId="3DD05D70" w14:textId="77777777" w:rsidR="00AE129B" w:rsidRPr="00846F86" w:rsidRDefault="00AE129B" w:rsidP="00B355FB">
            <w:pPr>
              <w:jc w:val="both"/>
              <w:rPr>
                <w:rFonts w:eastAsia="Times New Roman" w:cs="Calibri"/>
                <w:lang w:eastAsia="cs-CZ"/>
              </w:rPr>
            </w:pPr>
          </w:p>
        </w:tc>
        <w:tc>
          <w:tcPr>
            <w:tcW w:w="1085" w:type="dxa"/>
            <w:tcBorders>
              <w:top w:val="single" w:sz="4" w:space="0" w:color="auto"/>
              <w:left w:val="single" w:sz="4" w:space="0" w:color="auto"/>
              <w:bottom w:val="single" w:sz="4" w:space="0" w:color="auto"/>
              <w:right w:val="single" w:sz="4" w:space="0" w:color="auto"/>
            </w:tcBorders>
            <w:vAlign w:val="center"/>
          </w:tcPr>
          <w:p w14:paraId="7D9D6D65" w14:textId="77777777" w:rsidR="00AE129B" w:rsidRPr="003B779E" w:rsidRDefault="00AE129B" w:rsidP="00B355FB">
            <w:pPr>
              <w:jc w:val="both"/>
              <w:rPr>
                <w:rFonts w:eastAsia="Times New Roman" w:cs="Calibri"/>
                <w:lang w:eastAsia="cs-CZ"/>
              </w:rPr>
            </w:pPr>
            <w:r w:rsidRPr="00581AFC">
              <w:rPr>
                <w:rFonts w:eastAsia="Times New Roman" w:cs="Calibri"/>
                <w:sz w:val="20"/>
                <w:szCs w:val="20"/>
                <w:lang w:eastAsia="cs-CZ"/>
              </w:rPr>
              <w:t>Sídlo:</w:t>
            </w:r>
          </w:p>
        </w:tc>
        <w:tc>
          <w:tcPr>
            <w:tcW w:w="4983" w:type="dxa"/>
            <w:tcBorders>
              <w:top w:val="single" w:sz="4" w:space="0" w:color="auto"/>
              <w:left w:val="single" w:sz="4" w:space="0" w:color="auto"/>
              <w:bottom w:val="single" w:sz="4" w:space="0" w:color="auto"/>
              <w:right w:val="single" w:sz="4" w:space="0" w:color="auto"/>
            </w:tcBorders>
            <w:shd w:val="clear" w:color="auto" w:fill="FFFF00"/>
            <w:vAlign w:val="center"/>
          </w:tcPr>
          <w:p w14:paraId="1B7AC87C" w14:textId="77777777" w:rsidR="00AE129B" w:rsidRPr="00581AFC" w:rsidRDefault="00AE129B" w:rsidP="00B355FB">
            <w:pPr>
              <w:jc w:val="both"/>
              <w:rPr>
                <w:rFonts w:eastAsia="Times New Roman" w:cs="Calibri"/>
                <w:sz w:val="20"/>
                <w:szCs w:val="20"/>
                <w:lang w:eastAsia="cs-CZ"/>
              </w:rPr>
            </w:pPr>
          </w:p>
        </w:tc>
        <w:tc>
          <w:tcPr>
            <w:tcW w:w="2674" w:type="dxa"/>
            <w:vMerge/>
            <w:tcBorders>
              <w:left w:val="single" w:sz="4" w:space="0" w:color="auto"/>
              <w:bottom w:val="single" w:sz="4" w:space="0" w:color="auto"/>
              <w:right w:val="single" w:sz="4" w:space="0" w:color="auto"/>
            </w:tcBorders>
            <w:shd w:val="clear" w:color="auto" w:fill="92D050"/>
            <w:vAlign w:val="center"/>
          </w:tcPr>
          <w:p w14:paraId="5069FC36" w14:textId="77777777" w:rsidR="00AE129B" w:rsidRPr="003B779E" w:rsidRDefault="00AE129B" w:rsidP="00B355FB">
            <w:pPr>
              <w:jc w:val="both"/>
              <w:rPr>
                <w:rFonts w:eastAsia="Times New Roman" w:cs="Calibri"/>
                <w:lang w:eastAsia="cs-CZ"/>
              </w:rPr>
            </w:pPr>
          </w:p>
        </w:tc>
      </w:tr>
    </w:tbl>
    <w:p w14:paraId="3F977C42" w14:textId="77777777" w:rsidR="00286812" w:rsidRPr="00C36BEB" w:rsidRDefault="00286812" w:rsidP="00286812">
      <w:pPr>
        <w:spacing w:after="0" w:line="276" w:lineRule="auto"/>
        <w:jc w:val="both"/>
        <w:rPr>
          <w:rFonts w:eastAsia="Times New Roman" w:cstheme="minorHAnsi"/>
          <w:lang w:eastAsia="cs-CZ"/>
        </w:rPr>
      </w:pPr>
    </w:p>
    <w:p w14:paraId="2DDD5226" w14:textId="5E0845C8" w:rsidR="0015169A" w:rsidRPr="00C36BEB" w:rsidRDefault="0015169A" w:rsidP="00286812">
      <w:pPr>
        <w:pStyle w:val="Nadpis1"/>
        <w:spacing w:before="120"/>
        <w:rPr>
          <w:rFonts w:eastAsia="Times New Roman"/>
          <w:lang w:eastAsia="cs-CZ"/>
        </w:rPr>
      </w:pPr>
      <w:r w:rsidRPr="00C36BEB">
        <w:rPr>
          <w:rFonts w:eastAsia="Times New Roman"/>
          <w:lang w:eastAsia="cs-CZ"/>
        </w:rPr>
        <w:t>VYLOUČENÍ ÚČASTNÍCI</w:t>
      </w:r>
    </w:p>
    <w:p w14:paraId="41234304" w14:textId="5A8056E8" w:rsidR="0015169A" w:rsidRPr="00C36BEB" w:rsidRDefault="0015169A" w:rsidP="0015169A">
      <w:pPr>
        <w:spacing w:after="120" w:line="276" w:lineRule="auto"/>
        <w:jc w:val="both"/>
        <w:rPr>
          <w:rFonts w:eastAsia="Times New Roman" w:cstheme="minorHAnsi"/>
          <w:lang w:eastAsia="cs-CZ"/>
        </w:rPr>
      </w:pPr>
      <w:r w:rsidRPr="00C36BEB">
        <w:rPr>
          <w:rFonts w:eastAsia="Times New Roman" w:cstheme="minorHAnsi"/>
          <w:color w:val="FF0000"/>
          <w:lang w:eastAsia="cs-CZ"/>
        </w:rPr>
        <w:t xml:space="preserve">Varianta 1: </w:t>
      </w:r>
      <w:r w:rsidRPr="00C36BEB">
        <w:rPr>
          <w:rFonts w:eastAsia="Times New Roman" w:cstheme="minorHAnsi"/>
          <w:lang w:eastAsia="cs-CZ"/>
        </w:rPr>
        <w:t>Žádný účastník nebyl vyloučen.</w:t>
      </w:r>
    </w:p>
    <w:p w14:paraId="0892D904" w14:textId="46FDFE0F" w:rsidR="0015169A" w:rsidRPr="00C36BEB" w:rsidRDefault="0015169A" w:rsidP="0015169A">
      <w:pPr>
        <w:spacing w:after="120" w:line="276" w:lineRule="auto"/>
        <w:jc w:val="both"/>
        <w:rPr>
          <w:rFonts w:eastAsia="Times New Roman" w:cstheme="minorHAnsi"/>
          <w:lang w:eastAsia="cs-CZ"/>
        </w:rPr>
      </w:pPr>
      <w:r w:rsidRPr="00C36BEB">
        <w:rPr>
          <w:rFonts w:eastAsia="Times New Roman" w:cstheme="minorHAnsi"/>
          <w:color w:val="FF0000"/>
          <w:lang w:eastAsia="cs-CZ"/>
        </w:rPr>
        <w:t xml:space="preserve">Varianta 2: </w:t>
      </w:r>
      <w:r w:rsidR="00322836" w:rsidRPr="00C36BEB">
        <w:rPr>
          <w:rFonts w:eastAsia="Times New Roman" w:cstheme="minorHAnsi"/>
          <w:lang w:eastAsia="cs-CZ"/>
        </w:rPr>
        <w:t>Centrální z</w:t>
      </w:r>
      <w:r w:rsidRPr="00C36BEB">
        <w:rPr>
          <w:rFonts w:eastAsia="Times New Roman" w:cstheme="minorHAnsi"/>
          <w:lang w:eastAsia="cs-CZ"/>
        </w:rPr>
        <w:t xml:space="preserve">adavatel rozhodl dne </w:t>
      </w:r>
      <w:r w:rsidRPr="00C36BEB">
        <w:rPr>
          <w:rFonts w:eastAsia="Times New Roman" w:cstheme="minorHAnsi"/>
          <w:highlight w:val="yellow"/>
          <w:lang w:eastAsia="cs-CZ"/>
        </w:rPr>
        <w:t>…………</w:t>
      </w:r>
      <w:proofErr w:type="gramStart"/>
      <w:r w:rsidRPr="00C36BEB">
        <w:rPr>
          <w:rFonts w:eastAsia="Times New Roman" w:cstheme="minorHAnsi"/>
          <w:highlight w:val="yellow"/>
          <w:lang w:eastAsia="cs-CZ"/>
        </w:rPr>
        <w:t>….</w:t>
      </w:r>
      <w:r w:rsidRPr="00C36BEB">
        <w:rPr>
          <w:rFonts w:eastAsia="Times New Roman" w:cstheme="minorHAnsi"/>
          <w:lang w:eastAsia="cs-CZ"/>
        </w:rPr>
        <w:t xml:space="preserve"> o </w:t>
      </w:r>
      <w:r w:rsidR="00BE5D62" w:rsidRPr="00C36BEB">
        <w:rPr>
          <w:rFonts w:eastAsia="Times New Roman" w:cstheme="minorHAnsi"/>
          <w:lang w:eastAsia="cs-CZ"/>
        </w:rPr>
        <w:t>vyloučení</w:t>
      </w:r>
      <w:proofErr w:type="gramEnd"/>
      <w:r w:rsidR="00BE5D62" w:rsidRPr="00C36BEB">
        <w:rPr>
          <w:rFonts w:eastAsia="Times New Roman" w:cstheme="minorHAnsi"/>
          <w:lang w:eastAsia="cs-CZ"/>
        </w:rPr>
        <w:t xml:space="preserve"> </w:t>
      </w:r>
      <w:r w:rsidRPr="00C36BEB">
        <w:rPr>
          <w:rFonts w:eastAsia="Times New Roman" w:cstheme="minorHAnsi"/>
          <w:lang w:eastAsia="cs-CZ"/>
        </w:rPr>
        <w:t xml:space="preserve">dodavatele </w:t>
      </w:r>
      <w:r w:rsidRPr="00C36BEB">
        <w:rPr>
          <w:rFonts w:eastAsia="Times New Roman" w:cstheme="minorHAnsi"/>
          <w:b/>
          <w:highlight w:val="yellow"/>
          <w:lang w:eastAsia="cs-CZ"/>
        </w:rPr>
        <w:t>……………………….</w:t>
      </w:r>
      <w:r w:rsidRPr="00C36BEB">
        <w:rPr>
          <w:rFonts w:eastAsia="Times New Roman" w:cstheme="minorHAnsi"/>
          <w:lang w:eastAsia="cs-CZ"/>
        </w:rPr>
        <w:t xml:space="preserve">, IČO: </w:t>
      </w:r>
      <w:r w:rsidRPr="00C36BEB">
        <w:rPr>
          <w:rFonts w:eastAsia="Times New Roman" w:cstheme="minorHAnsi"/>
          <w:highlight w:val="yellow"/>
          <w:lang w:eastAsia="cs-CZ"/>
        </w:rPr>
        <w:t>…………………</w:t>
      </w:r>
      <w:r w:rsidRPr="00C36BEB">
        <w:rPr>
          <w:rFonts w:eastAsia="Times New Roman" w:cstheme="minorHAnsi"/>
          <w:lang w:eastAsia="cs-CZ"/>
        </w:rPr>
        <w:t xml:space="preserve">, se sídlem </w:t>
      </w:r>
      <w:r w:rsidRPr="00C36BEB">
        <w:rPr>
          <w:rFonts w:eastAsia="Times New Roman" w:cstheme="minorHAnsi"/>
          <w:highlight w:val="yellow"/>
          <w:lang w:eastAsia="cs-CZ"/>
        </w:rPr>
        <w:t>………………………….</w:t>
      </w:r>
      <w:r w:rsidRPr="00C36BEB">
        <w:rPr>
          <w:rFonts w:eastAsia="Times New Roman" w:cstheme="minorHAnsi"/>
          <w:lang w:eastAsia="cs-CZ"/>
        </w:rPr>
        <w:t xml:space="preserve">, na základě § </w:t>
      </w:r>
      <w:r w:rsidR="00DB2A08">
        <w:rPr>
          <w:rFonts w:eastAsia="Times New Roman" w:cstheme="minorHAnsi"/>
          <w:lang w:eastAsia="cs-CZ"/>
        </w:rPr>
        <w:t xml:space="preserve">139 </w:t>
      </w:r>
      <w:r w:rsidRPr="00C36BEB">
        <w:rPr>
          <w:rFonts w:eastAsia="Times New Roman" w:cstheme="minorHAnsi"/>
          <w:lang w:eastAsia="cs-CZ"/>
        </w:rPr>
        <w:t>odst</w:t>
      </w:r>
      <w:r w:rsidR="00DB2A08">
        <w:rPr>
          <w:rFonts w:eastAsia="Times New Roman" w:cstheme="minorHAnsi"/>
          <w:lang w:eastAsia="cs-CZ"/>
        </w:rPr>
        <w:t xml:space="preserve">. 6 </w:t>
      </w:r>
      <w:r w:rsidRPr="00C36BEB">
        <w:rPr>
          <w:rFonts w:eastAsia="Times New Roman" w:cstheme="minorHAnsi"/>
          <w:lang w:eastAsia="cs-CZ"/>
        </w:rPr>
        <w:t>ZZVZ</w:t>
      </w:r>
      <w:r w:rsidR="00BE5D62" w:rsidRPr="00C36BEB">
        <w:rPr>
          <w:rFonts w:eastAsia="Times New Roman" w:cstheme="minorHAnsi"/>
          <w:lang w:eastAsia="cs-CZ"/>
        </w:rPr>
        <w:t xml:space="preserve">, protože </w:t>
      </w:r>
      <w:commentRangeStart w:id="4"/>
      <w:r w:rsidR="00C74DB0" w:rsidRPr="00C74DB0">
        <w:rPr>
          <w:rFonts w:eastAsia="Times New Roman" w:cstheme="minorHAnsi"/>
          <w:highlight w:val="yellow"/>
          <w:lang w:eastAsia="cs-CZ"/>
        </w:rPr>
        <w:t>………………</w:t>
      </w:r>
      <w:commentRangeEnd w:id="4"/>
      <w:r w:rsidR="00C74DB0">
        <w:rPr>
          <w:rStyle w:val="Odkaznakoment"/>
          <w:rFonts w:ascii="Cambria" w:eastAsia="Cambria" w:hAnsi="Cambria" w:cs="Times New Roman"/>
        </w:rPr>
        <w:commentReference w:id="4"/>
      </w:r>
      <w:r w:rsidR="00BE5D62" w:rsidRPr="00C36BEB">
        <w:rPr>
          <w:rFonts w:eastAsia="Times New Roman" w:cstheme="minorHAnsi"/>
          <w:lang w:eastAsia="cs-CZ"/>
        </w:rPr>
        <w:t>.</w:t>
      </w:r>
    </w:p>
    <w:p w14:paraId="3BA21B23" w14:textId="5743DEEE" w:rsidR="00B61F36" w:rsidRPr="00C36BEB" w:rsidRDefault="00DB2A08" w:rsidP="00C36BEB">
      <w:pPr>
        <w:pStyle w:val="Nadpis1"/>
        <w:rPr>
          <w:rFonts w:eastAsia="Times New Roman"/>
          <w:lang w:eastAsia="cs-CZ"/>
        </w:rPr>
      </w:pPr>
      <w:r>
        <w:rPr>
          <w:rFonts w:eastAsia="Times New Roman"/>
          <w:lang w:eastAsia="cs-CZ"/>
        </w:rPr>
        <w:t>ZAŘAZENÍ</w:t>
      </w:r>
      <w:r w:rsidR="00B61F36" w:rsidRPr="00C36BEB">
        <w:rPr>
          <w:rFonts w:eastAsia="Times New Roman"/>
          <w:lang w:eastAsia="cs-CZ"/>
        </w:rPr>
        <w:t xml:space="preserve"> DODAVATEL</w:t>
      </w:r>
      <w:r>
        <w:rPr>
          <w:rFonts w:eastAsia="Times New Roman"/>
          <w:lang w:eastAsia="cs-CZ"/>
        </w:rPr>
        <w:t>É</w:t>
      </w:r>
      <w:r w:rsidR="008B632D">
        <w:rPr>
          <w:rFonts w:eastAsia="Times New Roman"/>
          <w:lang w:eastAsia="cs-CZ"/>
        </w:rPr>
        <w:t xml:space="preserve"> DO DNS</w:t>
      </w:r>
    </w:p>
    <w:p w14:paraId="19008D04" w14:textId="46778630" w:rsidR="008B632D" w:rsidRDefault="00B61F36" w:rsidP="00B61F36">
      <w:pPr>
        <w:jc w:val="both"/>
        <w:rPr>
          <w:rFonts w:eastAsia="Times New Roman" w:cstheme="minorHAnsi"/>
          <w:lang w:eastAsia="cs-CZ"/>
        </w:rPr>
      </w:pPr>
      <w:r w:rsidRPr="00C36BEB">
        <w:rPr>
          <w:rFonts w:eastAsia="Times New Roman" w:cstheme="minorHAnsi"/>
          <w:color w:val="000000" w:themeColor="text1"/>
          <w:lang w:eastAsia="cs-CZ"/>
        </w:rPr>
        <w:t xml:space="preserve">Centrální zadavatel </w:t>
      </w:r>
      <w:r w:rsidRPr="00C36BEB">
        <w:rPr>
          <w:rFonts w:eastAsia="Times New Roman" w:cstheme="minorHAnsi"/>
          <w:lang w:eastAsia="cs-CZ"/>
        </w:rPr>
        <w:t xml:space="preserve">rozhodl dne </w:t>
      </w:r>
      <w:r w:rsidRPr="00C36BEB">
        <w:rPr>
          <w:rFonts w:eastAsia="Times New Roman" w:cstheme="minorHAnsi"/>
          <w:highlight w:val="yellow"/>
          <w:lang w:eastAsia="cs-CZ"/>
        </w:rPr>
        <w:t>…………….</w:t>
      </w:r>
      <w:r w:rsidR="00DB2A08">
        <w:rPr>
          <w:rFonts w:eastAsia="Times New Roman" w:cstheme="minorHAnsi"/>
          <w:lang w:eastAsia="cs-CZ"/>
        </w:rPr>
        <w:t xml:space="preserve"> o zařazení </w:t>
      </w:r>
      <w:r w:rsidR="008B632D">
        <w:rPr>
          <w:rFonts w:eastAsia="Times New Roman" w:cstheme="minorHAnsi"/>
          <w:lang w:eastAsia="cs-CZ"/>
        </w:rPr>
        <w:t>dodavatelů:</w:t>
      </w:r>
    </w:p>
    <w:p w14:paraId="25C36267" w14:textId="4B75F248" w:rsidR="008B632D" w:rsidRDefault="008B632D" w:rsidP="00B61F36">
      <w:pPr>
        <w:jc w:val="both"/>
        <w:rPr>
          <w:rFonts w:eastAsia="Times New Roman" w:cstheme="minorHAnsi"/>
          <w:lang w:eastAsia="cs-CZ"/>
        </w:rPr>
      </w:pPr>
      <w:r w:rsidRPr="008B632D">
        <w:rPr>
          <w:rFonts w:eastAsia="Times New Roman" w:cstheme="minorHAnsi"/>
          <w:highlight w:val="yellow"/>
          <w:lang w:eastAsia="cs-CZ"/>
        </w:rPr>
        <w:t>Název</w:t>
      </w:r>
      <w:r w:rsidR="00485B2B">
        <w:rPr>
          <w:rFonts w:eastAsia="Times New Roman" w:cstheme="minorHAnsi"/>
          <w:lang w:eastAsia="cs-CZ"/>
        </w:rPr>
        <w:t xml:space="preserve">, </w:t>
      </w:r>
      <w:r>
        <w:rPr>
          <w:rFonts w:eastAsia="Times New Roman" w:cstheme="minorHAnsi"/>
          <w:lang w:eastAsia="cs-CZ"/>
        </w:rPr>
        <w:t xml:space="preserve">IČO: </w:t>
      </w:r>
      <w:r w:rsidRPr="008B632D">
        <w:rPr>
          <w:rFonts w:eastAsia="Times New Roman" w:cstheme="minorHAnsi"/>
          <w:highlight w:val="yellow"/>
          <w:lang w:eastAsia="cs-CZ"/>
        </w:rPr>
        <w:t>…………………….</w:t>
      </w:r>
      <w:r w:rsidR="00485B2B">
        <w:rPr>
          <w:rFonts w:eastAsia="Times New Roman" w:cstheme="minorHAnsi"/>
          <w:lang w:eastAsia="cs-CZ"/>
        </w:rPr>
        <w:t xml:space="preserve">, se sídlem </w:t>
      </w:r>
      <w:r w:rsidR="00485B2B" w:rsidRPr="00C36BEB">
        <w:rPr>
          <w:rFonts w:eastAsia="Times New Roman" w:cstheme="minorHAnsi"/>
          <w:highlight w:val="yellow"/>
          <w:lang w:eastAsia="cs-CZ"/>
        </w:rPr>
        <w:t>……………………</w:t>
      </w:r>
      <w:r>
        <w:rPr>
          <w:rFonts w:eastAsia="Times New Roman" w:cstheme="minorHAnsi"/>
          <w:lang w:eastAsia="cs-CZ"/>
        </w:rPr>
        <w:t>;</w:t>
      </w:r>
    </w:p>
    <w:p w14:paraId="4267152A" w14:textId="77777777" w:rsidR="00485B2B" w:rsidRDefault="00485B2B" w:rsidP="00485B2B">
      <w:pPr>
        <w:jc w:val="both"/>
        <w:rPr>
          <w:rFonts w:eastAsia="Times New Roman" w:cstheme="minorHAnsi"/>
          <w:lang w:eastAsia="cs-CZ"/>
        </w:rPr>
      </w:pPr>
      <w:r w:rsidRPr="008B632D">
        <w:rPr>
          <w:rFonts w:eastAsia="Times New Roman" w:cstheme="minorHAnsi"/>
          <w:highlight w:val="yellow"/>
          <w:lang w:eastAsia="cs-CZ"/>
        </w:rPr>
        <w:t>Název</w:t>
      </w:r>
      <w:r>
        <w:rPr>
          <w:rFonts w:eastAsia="Times New Roman" w:cstheme="minorHAnsi"/>
          <w:lang w:eastAsia="cs-CZ"/>
        </w:rPr>
        <w:t xml:space="preserve">, IČO: </w:t>
      </w:r>
      <w:r w:rsidRPr="008B632D">
        <w:rPr>
          <w:rFonts w:eastAsia="Times New Roman" w:cstheme="minorHAnsi"/>
          <w:highlight w:val="yellow"/>
          <w:lang w:eastAsia="cs-CZ"/>
        </w:rPr>
        <w:t>…………………….</w:t>
      </w:r>
      <w:r>
        <w:rPr>
          <w:rFonts w:eastAsia="Times New Roman" w:cstheme="minorHAnsi"/>
          <w:lang w:eastAsia="cs-CZ"/>
        </w:rPr>
        <w:t xml:space="preserve">, se sídlem </w:t>
      </w:r>
      <w:r w:rsidRPr="00C36BEB">
        <w:rPr>
          <w:rFonts w:eastAsia="Times New Roman" w:cstheme="minorHAnsi"/>
          <w:highlight w:val="yellow"/>
          <w:lang w:eastAsia="cs-CZ"/>
        </w:rPr>
        <w:t>……………………</w:t>
      </w:r>
      <w:r>
        <w:rPr>
          <w:rFonts w:eastAsia="Times New Roman" w:cstheme="minorHAnsi"/>
          <w:lang w:eastAsia="cs-CZ"/>
        </w:rPr>
        <w:t>;</w:t>
      </w:r>
    </w:p>
    <w:p w14:paraId="07A3B4CB" w14:textId="77777777" w:rsidR="00485B2B" w:rsidRDefault="00485B2B" w:rsidP="00485B2B">
      <w:pPr>
        <w:jc w:val="both"/>
        <w:rPr>
          <w:rFonts w:eastAsia="Times New Roman" w:cstheme="minorHAnsi"/>
          <w:lang w:eastAsia="cs-CZ"/>
        </w:rPr>
      </w:pPr>
      <w:r w:rsidRPr="008B632D">
        <w:rPr>
          <w:rFonts w:eastAsia="Times New Roman" w:cstheme="minorHAnsi"/>
          <w:highlight w:val="yellow"/>
          <w:lang w:eastAsia="cs-CZ"/>
        </w:rPr>
        <w:t>Název</w:t>
      </w:r>
      <w:r>
        <w:rPr>
          <w:rFonts w:eastAsia="Times New Roman" w:cstheme="minorHAnsi"/>
          <w:lang w:eastAsia="cs-CZ"/>
        </w:rPr>
        <w:t xml:space="preserve">, IČO: </w:t>
      </w:r>
      <w:r w:rsidRPr="008B632D">
        <w:rPr>
          <w:rFonts w:eastAsia="Times New Roman" w:cstheme="minorHAnsi"/>
          <w:highlight w:val="yellow"/>
          <w:lang w:eastAsia="cs-CZ"/>
        </w:rPr>
        <w:t>…………………….</w:t>
      </w:r>
      <w:r>
        <w:rPr>
          <w:rFonts w:eastAsia="Times New Roman" w:cstheme="minorHAnsi"/>
          <w:lang w:eastAsia="cs-CZ"/>
        </w:rPr>
        <w:t xml:space="preserve">, se sídlem </w:t>
      </w:r>
      <w:r w:rsidRPr="00C36BEB">
        <w:rPr>
          <w:rFonts w:eastAsia="Times New Roman" w:cstheme="minorHAnsi"/>
          <w:highlight w:val="yellow"/>
          <w:lang w:eastAsia="cs-CZ"/>
        </w:rPr>
        <w:t>……………………</w:t>
      </w:r>
      <w:r>
        <w:rPr>
          <w:rFonts w:eastAsia="Times New Roman" w:cstheme="minorHAnsi"/>
          <w:lang w:eastAsia="cs-CZ"/>
        </w:rPr>
        <w:t>;</w:t>
      </w:r>
    </w:p>
    <w:p w14:paraId="183EDF53" w14:textId="546E59B1" w:rsidR="008B632D" w:rsidRDefault="008B632D" w:rsidP="00B61F36">
      <w:pPr>
        <w:jc w:val="both"/>
        <w:rPr>
          <w:rFonts w:eastAsia="Times New Roman" w:cstheme="minorHAnsi"/>
          <w:lang w:eastAsia="cs-CZ"/>
        </w:rPr>
      </w:pPr>
      <w:r w:rsidRPr="008B632D">
        <w:rPr>
          <w:rFonts w:eastAsia="Times New Roman" w:cstheme="minorHAnsi"/>
          <w:highlight w:val="yellow"/>
          <w:lang w:eastAsia="cs-CZ"/>
        </w:rPr>
        <w:t>…</w:t>
      </w:r>
      <w:r w:rsidR="00881DF9">
        <w:rPr>
          <w:rFonts w:eastAsia="Times New Roman" w:cstheme="minorHAnsi"/>
          <w:highlight w:val="yellow"/>
          <w:lang w:eastAsia="cs-CZ"/>
        </w:rPr>
        <w:t>…</w:t>
      </w:r>
    </w:p>
    <w:p w14:paraId="54F7E2FB" w14:textId="4AF08421" w:rsidR="00B61F36" w:rsidRPr="00C36BEB" w:rsidRDefault="00881DF9" w:rsidP="00B61F36">
      <w:pPr>
        <w:jc w:val="both"/>
        <w:rPr>
          <w:rFonts w:eastAsia="Times New Roman" w:cstheme="minorHAnsi"/>
          <w:lang w:eastAsia="cs-CZ"/>
        </w:rPr>
      </w:pPr>
      <w:r>
        <w:rPr>
          <w:rFonts w:eastAsia="Times New Roman" w:cstheme="minorHAnsi"/>
          <w:lang w:eastAsia="cs-CZ"/>
        </w:rPr>
        <w:t>Tito dodavatelé</w:t>
      </w:r>
      <w:r w:rsidR="008B632D">
        <w:rPr>
          <w:rFonts w:eastAsia="Times New Roman" w:cstheme="minorHAnsi"/>
          <w:lang w:eastAsia="cs-CZ"/>
        </w:rPr>
        <w:t xml:space="preserve"> předložili</w:t>
      </w:r>
      <w:r w:rsidR="00B61F36" w:rsidRPr="00C36BEB">
        <w:rPr>
          <w:rFonts w:eastAsia="Times New Roman" w:cstheme="minorHAnsi"/>
          <w:lang w:eastAsia="cs-CZ"/>
        </w:rPr>
        <w:t xml:space="preserve"> </w:t>
      </w:r>
      <w:r w:rsidR="00DB2A08">
        <w:rPr>
          <w:rFonts w:eastAsia="Times New Roman" w:cstheme="minorHAnsi"/>
          <w:lang w:eastAsia="cs-CZ"/>
        </w:rPr>
        <w:t>žádost</w:t>
      </w:r>
      <w:r w:rsidR="008B632D">
        <w:rPr>
          <w:rFonts w:eastAsia="Times New Roman" w:cstheme="minorHAnsi"/>
          <w:lang w:eastAsia="cs-CZ"/>
        </w:rPr>
        <w:t>i</w:t>
      </w:r>
      <w:r w:rsidR="00DB2A08">
        <w:rPr>
          <w:rFonts w:eastAsia="Times New Roman" w:cstheme="minorHAnsi"/>
          <w:lang w:eastAsia="cs-CZ"/>
        </w:rPr>
        <w:t xml:space="preserve"> o účast</w:t>
      </w:r>
      <w:r w:rsidR="00B61F36" w:rsidRPr="00C36BEB">
        <w:rPr>
          <w:rFonts w:eastAsia="Times New Roman" w:cstheme="minorHAnsi"/>
          <w:lang w:eastAsia="cs-CZ"/>
        </w:rPr>
        <w:t xml:space="preserve">, </w:t>
      </w:r>
      <w:r w:rsidR="00DB2A08">
        <w:rPr>
          <w:rFonts w:eastAsia="Times New Roman" w:cstheme="minorHAnsi"/>
          <w:lang w:eastAsia="cs-CZ"/>
        </w:rPr>
        <w:t>splnil</w:t>
      </w:r>
      <w:r w:rsidR="008B632D">
        <w:rPr>
          <w:rFonts w:eastAsia="Times New Roman" w:cstheme="minorHAnsi"/>
          <w:lang w:eastAsia="cs-CZ"/>
        </w:rPr>
        <w:t>i</w:t>
      </w:r>
      <w:r w:rsidR="00DB2A08">
        <w:rPr>
          <w:rFonts w:eastAsia="Times New Roman" w:cstheme="minorHAnsi"/>
          <w:lang w:eastAsia="cs-CZ"/>
        </w:rPr>
        <w:t xml:space="preserve"> podmínky účasti, prokázal</w:t>
      </w:r>
      <w:r w:rsidR="008B632D">
        <w:rPr>
          <w:rFonts w:eastAsia="Times New Roman" w:cstheme="minorHAnsi"/>
          <w:lang w:eastAsia="cs-CZ"/>
        </w:rPr>
        <w:t>i kvalifikaci a jejich</w:t>
      </w:r>
      <w:r w:rsidR="00DB2A08">
        <w:rPr>
          <w:rFonts w:eastAsia="Times New Roman" w:cstheme="minorHAnsi"/>
          <w:lang w:eastAsia="cs-CZ"/>
        </w:rPr>
        <w:t xml:space="preserve"> žádost</w:t>
      </w:r>
      <w:r w:rsidR="008B632D">
        <w:rPr>
          <w:rFonts w:eastAsia="Times New Roman" w:cstheme="minorHAnsi"/>
          <w:lang w:eastAsia="cs-CZ"/>
        </w:rPr>
        <w:t>i byly úplné</w:t>
      </w:r>
      <w:r w:rsidR="00DB2A08">
        <w:rPr>
          <w:rFonts w:eastAsia="Times New Roman" w:cstheme="minorHAnsi"/>
          <w:lang w:eastAsia="cs-CZ"/>
        </w:rPr>
        <w:t>,</w:t>
      </w:r>
      <w:r>
        <w:rPr>
          <w:rFonts w:eastAsia="Times New Roman" w:cstheme="minorHAnsi"/>
          <w:lang w:eastAsia="cs-CZ"/>
        </w:rPr>
        <w:t xml:space="preserve"> a byli tak zařazeni</w:t>
      </w:r>
      <w:r w:rsidR="00DB2A08">
        <w:rPr>
          <w:rFonts w:eastAsia="Times New Roman" w:cstheme="minorHAnsi"/>
          <w:lang w:eastAsia="cs-CZ"/>
        </w:rPr>
        <w:t xml:space="preserve"> do </w:t>
      </w:r>
      <w:r w:rsidR="00AA77F5">
        <w:rPr>
          <w:rFonts w:eastAsia="Times New Roman" w:cstheme="minorHAnsi"/>
          <w:lang w:eastAsia="cs-CZ"/>
        </w:rPr>
        <w:t>výše uvedeného</w:t>
      </w:r>
      <w:r w:rsidR="008B632D">
        <w:rPr>
          <w:rFonts w:eastAsia="Times New Roman" w:cstheme="minorHAnsi"/>
          <w:lang w:eastAsia="cs-CZ"/>
        </w:rPr>
        <w:t xml:space="preserve"> DNS</w:t>
      </w:r>
      <w:r w:rsidR="00DB2A08">
        <w:rPr>
          <w:rFonts w:eastAsia="Times New Roman" w:cstheme="minorHAnsi"/>
          <w:lang w:eastAsia="cs-CZ"/>
        </w:rPr>
        <w:t>.</w:t>
      </w:r>
    </w:p>
    <w:p w14:paraId="5E2CB017" w14:textId="6523294A" w:rsidR="00693797" w:rsidRPr="00627FBC" w:rsidRDefault="00693797" w:rsidP="00627FBC">
      <w:pPr>
        <w:pStyle w:val="Nadpis1"/>
        <w:rPr>
          <w:rFonts w:eastAsia="Times New Roman"/>
          <w:lang w:eastAsia="cs-CZ"/>
        </w:rPr>
      </w:pPr>
      <w:r w:rsidRPr="00627FBC">
        <w:rPr>
          <w:rFonts w:eastAsia="Times New Roman"/>
          <w:lang w:eastAsia="cs-CZ"/>
        </w:rPr>
        <w:t>PODDODAVATELÉ</w:t>
      </w:r>
    </w:p>
    <w:p w14:paraId="172BD458" w14:textId="6EA08887" w:rsidR="00D819D7" w:rsidRDefault="00D819D7" w:rsidP="00BE5D62">
      <w:pPr>
        <w:spacing w:after="120" w:line="276" w:lineRule="auto"/>
        <w:jc w:val="both"/>
        <w:rPr>
          <w:rFonts w:eastAsia="Times New Roman" w:cstheme="minorHAnsi"/>
          <w:lang w:eastAsia="cs-CZ"/>
        </w:rPr>
      </w:pPr>
      <w:r w:rsidRPr="0079027C">
        <w:rPr>
          <w:rFonts w:eastAsia="Times New Roman" w:cstheme="minorHAnsi"/>
          <w:color w:val="FF0000"/>
          <w:lang w:eastAsia="cs-CZ"/>
        </w:rPr>
        <w:t xml:space="preserve">Varianta 1: </w:t>
      </w:r>
      <w:r>
        <w:rPr>
          <w:rFonts w:eastAsia="Times New Roman" w:cstheme="minorHAnsi"/>
          <w:lang w:eastAsia="cs-CZ"/>
        </w:rPr>
        <w:t xml:space="preserve">Žádný z dodavatelů v žádosti o účast neuvedl, </w:t>
      </w:r>
      <w:r w:rsidR="0079027C">
        <w:rPr>
          <w:rFonts w:eastAsia="Times New Roman" w:cstheme="minorHAnsi"/>
          <w:lang w:eastAsia="cs-CZ"/>
        </w:rPr>
        <w:t>že v případě plnění na základě výzvy využije poddodavatele.</w:t>
      </w:r>
    </w:p>
    <w:p w14:paraId="5009F272" w14:textId="7E8FD2BB" w:rsidR="0079027C" w:rsidRDefault="0079027C" w:rsidP="00BE5D62">
      <w:pPr>
        <w:spacing w:after="120" w:line="276" w:lineRule="auto"/>
        <w:jc w:val="both"/>
        <w:rPr>
          <w:rFonts w:eastAsia="Times New Roman" w:cstheme="minorHAnsi"/>
          <w:lang w:eastAsia="cs-CZ"/>
        </w:rPr>
      </w:pPr>
      <w:r w:rsidRPr="0079027C">
        <w:rPr>
          <w:rFonts w:eastAsia="Times New Roman" w:cstheme="minorHAnsi"/>
          <w:color w:val="FF0000"/>
          <w:lang w:eastAsia="cs-CZ"/>
        </w:rPr>
        <w:t xml:space="preserve">Varianta 2: </w:t>
      </w:r>
      <w:r w:rsidRPr="0079027C">
        <w:rPr>
          <w:rFonts w:eastAsia="Times New Roman" w:cstheme="minorHAnsi"/>
          <w:lang w:eastAsia="cs-CZ"/>
        </w:rPr>
        <w:t xml:space="preserve">Následující dodavatelé </w:t>
      </w:r>
      <w:r>
        <w:rPr>
          <w:rFonts w:eastAsia="Times New Roman" w:cstheme="minorHAnsi"/>
          <w:lang w:eastAsia="cs-CZ"/>
        </w:rPr>
        <w:t xml:space="preserve">v žádosti o účast uvedli, že v případě plnění na základě výzvy budou plnit samostatně bez využití poddodavatelů: </w:t>
      </w:r>
      <w:r w:rsidRPr="0079027C">
        <w:rPr>
          <w:rFonts w:eastAsia="Times New Roman" w:cstheme="minorHAnsi"/>
          <w:highlight w:val="yellow"/>
          <w:lang w:eastAsia="cs-CZ"/>
        </w:rPr>
        <w:t>…………</w:t>
      </w:r>
    </w:p>
    <w:p w14:paraId="284540CF" w14:textId="5608762D" w:rsidR="0079027C" w:rsidRDefault="0079027C" w:rsidP="00BE5D62">
      <w:pPr>
        <w:spacing w:after="120" w:line="276" w:lineRule="auto"/>
        <w:jc w:val="both"/>
        <w:rPr>
          <w:rFonts w:eastAsia="Times New Roman" w:cstheme="minorHAnsi"/>
          <w:lang w:eastAsia="cs-CZ"/>
        </w:rPr>
      </w:pPr>
      <w:r>
        <w:rPr>
          <w:rFonts w:eastAsia="Times New Roman" w:cstheme="minorHAnsi"/>
          <w:lang w:eastAsia="cs-CZ"/>
        </w:rPr>
        <w:t>Následující dodavatelé uvedli, že v případě plnění na základě výzvy využij</w:t>
      </w:r>
      <w:r w:rsidR="00707EA5">
        <w:rPr>
          <w:rFonts w:eastAsia="Times New Roman" w:cstheme="minorHAnsi"/>
          <w:lang w:eastAsia="cs-CZ"/>
        </w:rPr>
        <w:t>í</w:t>
      </w:r>
      <w:r>
        <w:rPr>
          <w:rFonts w:eastAsia="Times New Roman" w:cstheme="minorHAnsi"/>
          <w:lang w:eastAsia="cs-CZ"/>
        </w:rPr>
        <w:t xml:space="preserve"> poddodavatele:</w:t>
      </w:r>
    </w:p>
    <w:p w14:paraId="14EA16E6" w14:textId="0760A015" w:rsidR="00BE5D62" w:rsidRDefault="00D819D7" w:rsidP="00BE5D62">
      <w:pPr>
        <w:spacing w:after="120" w:line="276" w:lineRule="auto"/>
        <w:jc w:val="both"/>
        <w:rPr>
          <w:rFonts w:eastAsia="Times New Roman" w:cstheme="minorHAnsi"/>
          <w:lang w:eastAsia="cs-CZ"/>
        </w:rPr>
      </w:pPr>
      <w:r w:rsidRPr="00D819D7">
        <w:rPr>
          <w:rFonts w:eastAsia="Times New Roman" w:cstheme="minorHAnsi"/>
          <w:lang w:eastAsia="cs-CZ"/>
        </w:rPr>
        <w:t xml:space="preserve">Dodavatel: </w:t>
      </w:r>
      <w:r w:rsidRPr="00D819D7">
        <w:rPr>
          <w:rFonts w:eastAsia="Times New Roman" w:cstheme="minorHAnsi"/>
          <w:highlight w:val="yellow"/>
          <w:lang w:eastAsia="cs-CZ"/>
        </w:rPr>
        <w:t>…………</w:t>
      </w:r>
      <w:r w:rsidR="0079027C">
        <w:rPr>
          <w:rFonts w:eastAsia="Times New Roman" w:cstheme="minorHAnsi"/>
          <w:lang w:eastAsia="cs-CZ"/>
        </w:rPr>
        <w:t xml:space="preserve"> </w:t>
      </w:r>
      <w:r w:rsidR="00BE5D62" w:rsidRPr="00C36BEB">
        <w:rPr>
          <w:rFonts w:eastAsia="Times New Roman" w:cstheme="minorHAnsi"/>
          <w:lang w:eastAsia="cs-CZ"/>
        </w:rPr>
        <w:t xml:space="preserve">při plnění veřejné zakázky využije </w:t>
      </w:r>
      <w:r w:rsidR="00884FB9">
        <w:rPr>
          <w:rFonts w:eastAsia="Times New Roman" w:cstheme="minorHAnsi"/>
          <w:lang w:eastAsia="cs-CZ"/>
        </w:rPr>
        <w:t>následující</w:t>
      </w:r>
      <w:r w:rsidR="00BE5D62" w:rsidRPr="00C36BEB">
        <w:rPr>
          <w:rFonts w:eastAsia="Times New Roman" w:cstheme="minorHAnsi"/>
          <w:lang w:eastAsia="cs-CZ"/>
        </w:rPr>
        <w:t xml:space="preserve"> poddodavatele:</w:t>
      </w:r>
      <w:r w:rsidR="00F43529" w:rsidRPr="00C36BEB">
        <w:rPr>
          <w:rFonts w:eastAsia="Times New Roman" w:cstheme="minorHAnsi"/>
          <w:lang w:eastAsia="cs-CZ"/>
        </w:rPr>
        <w:t xml:space="preserve"> </w:t>
      </w:r>
      <w:r w:rsidR="00F43529" w:rsidRPr="00C36BEB">
        <w:rPr>
          <w:rFonts w:eastAsia="Times New Roman" w:cstheme="minorHAnsi"/>
          <w:highlight w:val="yellow"/>
          <w:lang w:eastAsia="cs-CZ"/>
        </w:rPr>
        <w:t>…………………………….</w:t>
      </w:r>
    </w:p>
    <w:p w14:paraId="3D6B7612" w14:textId="6AF93C0A" w:rsidR="00707EA5" w:rsidRDefault="00707EA5" w:rsidP="00707EA5">
      <w:pPr>
        <w:spacing w:after="120" w:line="276" w:lineRule="auto"/>
        <w:jc w:val="both"/>
        <w:rPr>
          <w:rFonts w:eastAsia="Times New Roman" w:cstheme="minorHAnsi"/>
          <w:lang w:eastAsia="cs-CZ"/>
        </w:rPr>
      </w:pPr>
      <w:r w:rsidRPr="00707EA5">
        <w:rPr>
          <w:rFonts w:eastAsia="Times New Roman" w:cstheme="minorHAnsi"/>
          <w:color w:val="FF0000"/>
          <w:lang w:eastAsia="cs-CZ"/>
        </w:rPr>
        <w:t xml:space="preserve">Varianta 3: </w:t>
      </w:r>
      <w:r>
        <w:rPr>
          <w:rFonts w:eastAsia="Times New Roman" w:cstheme="minorHAnsi"/>
          <w:lang w:eastAsia="cs-CZ"/>
        </w:rPr>
        <w:t>Všichni dodavatelé uvedli, že v případě plnění na základě výzvy využijí poddodavatele:</w:t>
      </w:r>
    </w:p>
    <w:p w14:paraId="2B156E48" w14:textId="1988C2B6" w:rsidR="00707EA5" w:rsidRPr="00C36BEB" w:rsidRDefault="00707EA5" w:rsidP="00BE5D62">
      <w:pPr>
        <w:spacing w:after="120" w:line="276" w:lineRule="auto"/>
        <w:jc w:val="both"/>
        <w:rPr>
          <w:rFonts w:eastAsia="Times New Roman" w:cstheme="minorHAnsi"/>
          <w:lang w:eastAsia="cs-CZ"/>
        </w:rPr>
      </w:pPr>
      <w:r w:rsidRPr="00D819D7">
        <w:rPr>
          <w:rFonts w:eastAsia="Times New Roman" w:cstheme="minorHAnsi"/>
          <w:lang w:eastAsia="cs-CZ"/>
        </w:rPr>
        <w:t xml:space="preserve">Dodavatel: </w:t>
      </w:r>
      <w:r w:rsidRPr="00D819D7">
        <w:rPr>
          <w:rFonts w:eastAsia="Times New Roman" w:cstheme="minorHAnsi"/>
          <w:highlight w:val="yellow"/>
          <w:lang w:eastAsia="cs-CZ"/>
        </w:rPr>
        <w:t>…………</w:t>
      </w:r>
      <w:r>
        <w:rPr>
          <w:rFonts w:eastAsia="Times New Roman" w:cstheme="minorHAnsi"/>
          <w:lang w:eastAsia="cs-CZ"/>
        </w:rPr>
        <w:t xml:space="preserve"> </w:t>
      </w:r>
      <w:r w:rsidRPr="00C36BEB">
        <w:rPr>
          <w:rFonts w:eastAsia="Times New Roman" w:cstheme="minorHAnsi"/>
          <w:lang w:eastAsia="cs-CZ"/>
        </w:rPr>
        <w:t xml:space="preserve">při plnění veřejné zakázky využije </w:t>
      </w:r>
      <w:r>
        <w:rPr>
          <w:rFonts w:eastAsia="Times New Roman" w:cstheme="minorHAnsi"/>
          <w:lang w:eastAsia="cs-CZ"/>
        </w:rPr>
        <w:t>následující</w:t>
      </w:r>
      <w:r w:rsidRPr="00C36BEB">
        <w:rPr>
          <w:rFonts w:eastAsia="Times New Roman" w:cstheme="minorHAnsi"/>
          <w:lang w:eastAsia="cs-CZ"/>
        </w:rPr>
        <w:t xml:space="preserve"> poddodavatele: </w:t>
      </w:r>
      <w:r w:rsidRPr="00C36BEB">
        <w:rPr>
          <w:rFonts w:eastAsia="Times New Roman" w:cstheme="minorHAnsi"/>
          <w:highlight w:val="yellow"/>
          <w:lang w:eastAsia="cs-CZ"/>
        </w:rPr>
        <w:t>…………………………….</w:t>
      </w:r>
    </w:p>
    <w:p w14:paraId="7A502662" w14:textId="77777777" w:rsidR="00290139" w:rsidRPr="00C36BEB" w:rsidRDefault="00290139" w:rsidP="00C36BEB">
      <w:pPr>
        <w:pStyle w:val="Nadpis1"/>
        <w:rPr>
          <w:rFonts w:eastAsia="Times New Roman"/>
          <w:lang w:eastAsia="cs-CZ"/>
        </w:rPr>
      </w:pPr>
      <w:r w:rsidRPr="00C36BEB">
        <w:rPr>
          <w:rFonts w:eastAsia="Times New Roman"/>
          <w:lang w:eastAsia="cs-CZ"/>
        </w:rPr>
        <w:t>OSOBY SE STŘETEM ZÁJMŮ</w:t>
      </w:r>
    </w:p>
    <w:p w14:paraId="696FE938" w14:textId="15416B28" w:rsidR="00290139" w:rsidRPr="00C36BEB" w:rsidRDefault="00290139" w:rsidP="00290139">
      <w:pPr>
        <w:spacing w:after="120" w:line="276" w:lineRule="auto"/>
        <w:jc w:val="both"/>
        <w:rPr>
          <w:rFonts w:eastAsia="Times New Roman" w:cstheme="minorHAnsi"/>
          <w:lang w:eastAsia="cs-CZ"/>
        </w:rPr>
      </w:pPr>
      <w:r w:rsidRPr="00C36BEB">
        <w:rPr>
          <w:rFonts w:eastAsia="Times New Roman" w:cstheme="minorHAnsi"/>
          <w:color w:val="FF0000"/>
          <w:lang w:eastAsia="cs-CZ"/>
        </w:rPr>
        <w:t xml:space="preserve">Varianta 1: </w:t>
      </w:r>
      <w:r w:rsidRPr="00C36BEB">
        <w:rPr>
          <w:rFonts w:eastAsia="Times New Roman" w:cstheme="minorHAnsi"/>
          <w:color w:val="000000" w:themeColor="text1"/>
          <w:lang w:eastAsia="cs-CZ"/>
        </w:rPr>
        <w:t>Nebyly zjištěny osoby se střetem zájmů.</w:t>
      </w:r>
    </w:p>
    <w:p w14:paraId="45F7DCDD" w14:textId="6F7DAC3A" w:rsidR="00290139" w:rsidRPr="00C36BEB" w:rsidRDefault="00290139" w:rsidP="00290139">
      <w:pPr>
        <w:spacing w:after="120" w:line="276" w:lineRule="auto"/>
        <w:jc w:val="both"/>
        <w:rPr>
          <w:rFonts w:eastAsia="Times New Roman" w:cstheme="minorHAnsi"/>
          <w:lang w:eastAsia="cs-CZ"/>
        </w:rPr>
      </w:pPr>
      <w:r w:rsidRPr="00C36BEB">
        <w:rPr>
          <w:rFonts w:eastAsia="Times New Roman" w:cstheme="minorHAnsi"/>
          <w:color w:val="FF0000"/>
          <w:lang w:eastAsia="cs-CZ"/>
        </w:rPr>
        <w:t xml:space="preserve">Varianta 2: </w:t>
      </w:r>
      <w:r w:rsidR="00322836" w:rsidRPr="00C36BEB">
        <w:rPr>
          <w:rFonts w:eastAsia="Times New Roman" w:cstheme="minorHAnsi"/>
          <w:lang w:eastAsia="cs-CZ"/>
        </w:rPr>
        <w:t>Centrální z</w:t>
      </w:r>
      <w:r w:rsidRPr="00C36BEB">
        <w:rPr>
          <w:rFonts w:eastAsia="Times New Roman" w:cstheme="minorHAnsi"/>
          <w:lang w:eastAsia="cs-CZ"/>
        </w:rPr>
        <w:t>adavatel zjistil následující osoby se střetem zájmů ve vztahu k výše uvedené</w:t>
      </w:r>
      <w:r w:rsidR="00606B8D">
        <w:rPr>
          <w:rFonts w:eastAsia="Times New Roman" w:cstheme="minorHAnsi"/>
          <w:lang w:eastAsia="cs-CZ"/>
        </w:rPr>
        <w:t>mu</w:t>
      </w:r>
      <w:r w:rsidRPr="00C36BEB">
        <w:rPr>
          <w:rFonts w:eastAsia="Times New Roman" w:cstheme="minorHAnsi"/>
          <w:lang w:eastAsia="cs-CZ"/>
        </w:rPr>
        <w:t xml:space="preserve"> </w:t>
      </w:r>
      <w:r w:rsidR="00606B8D">
        <w:rPr>
          <w:rFonts w:eastAsia="Times New Roman" w:cstheme="minorHAnsi"/>
          <w:lang w:eastAsia="cs-CZ"/>
        </w:rPr>
        <w:t>DNS</w:t>
      </w:r>
      <w:r w:rsidRPr="00C36BEB">
        <w:rPr>
          <w:rFonts w:eastAsia="Times New Roman" w:cstheme="minorHAnsi"/>
          <w:lang w:eastAsia="cs-CZ"/>
        </w:rPr>
        <w:t>:</w:t>
      </w:r>
    </w:p>
    <w:tbl>
      <w:tblPr>
        <w:tblStyle w:val="Mkatabulky"/>
        <w:tblW w:w="0" w:type="auto"/>
        <w:tblLook w:val="04A0" w:firstRow="1" w:lastRow="0" w:firstColumn="1" w:lastColumn="0" w:noHBand="0" w:noVBand="1"/>
      </w:tblPr>
      <w:tblGrid>
        <w:gridCol w:w="562"/>
        <w:gridCol w:w="3402"/>
        <w:gridCol w:w="2977"/>
        <w:gridCol w:w="3253"/>
      </w:tblGrid>
      <w:tr w:rsidR="00290139" w:rsidRPr="00C36BEB" w14:paraId="5CC3BFD2" w14:textId="77777777" w:rsidTr="00290139">
        <w:tc>
          <w:tcPr>
            <w:tcW w:w="562" w:type="dxa"/>
            <w:shd w:val="clear" w:color="auto" w:fill="D9D9D9" w:themeFill="background1" w:themeFillShade="D9"/>
          </w:tcPr>
          <w:p w14:paraId="3E81AA24" w14:textId="77777777" w:rsidR="00290139" w:rsidRPr="00C36BEB" w:rsidRDefault="00290139" w:rsidP="00DD7CAC">
            <w:pPr>
              <w:spacing w:after="120" w:line="276" w:lineRule="auto"/>
              <w:jc w:val="center"/>
              <w:rPr>
                <w:rFonts w:eastAsia="Times New Roman" w:cstheme="minorHAnsi"/>
                <w:b/>
                <w:lang w:eastAsia="cs-CZ"/>
              </w:rPr>
            </w:pPr>
          </w:p>
        </w:tc>
        <w:tc>
          <w:tcPr>
            <w:tcW w:w="3402" w:type="dxa"/>
            <w:shd w:val="clear" w:color="auto" w:fill="D9D9D9" w:themeFill="background1" w:themeFillShade="D9"/>
          </w:tcPr>
          <w:p w14:paraId="0F68EC17" w14:textId="60ACFBC3" w:rsidR="00290139" w:rsidRPr="00C36BEB" w:rsidRDefault="00290139" w:rsidP="00DD7CAC">
            <w:pPr>
              <w:spacing w:after="120" w:line="276" w:lineRule="auto"/>
              <w:jc w:val="center"/>
              <w:rPr>
                <w:rFonts w:eastAsia="Times New Roman" w:cstheme="minorHAnsi"/>
                <w:b/>
                <w:lang w:eastAsia="cs-CZ"/>
              </w:rPr>
            </w:pPr>
            <w:r w:rsidRPr="00C36BEB">
              <w:rPr>
                <w:rFonts w:eastAsia="Times New Roman" w:cstheme="minorHAnsi"/>
                <w:b/>
                <w:lang w:eastAsia="cs-CZ"/>
              </w:rPr>
              <w:t>Osoba se střetem zájmů</w:t>
            </w:r>
          </w:p>
        </w:tc>
        <w:tc>
          <w:tcPr>
            <w:tcW w:w="2977" w:type="dxa"/>
            <w:shd w:val="clear" w:color="auto" w:fill="D9D9D9" w:themeFill="background1" w:themeFillShade="D9"/>
          </w:tcPr>
          <w:p w14:paraId="4735ECFF" w14:textId="7390F70B" w:rsidR="00290139" w:rsidRPr="00C36BEB" w:rsidRDefault="00290139" w:rsidP="00DD7CAC">
            <w:pPr>
              <w:spacing w:after="120" w:line="276" w:lineRule="auto"/>
              <w:jc w:val="center"/>
              <w:rPr>
                <w:rFonts w:eastAsia="Times New Roman" w:cstheme="minorHAnsi"/>
                <w:b/>
                <w:lang w:eastAsia="cs-CZ"/>
              </w:rPr>
            </w:pPr>
            <w:r w:rsidRPr="00C36BEB">
              <w:rPr>
                <w:rFonts w:eastAsia="Times New Roman" w:cstheme="minorHAnsi"/>
                <w:b/>
                <w:lang w:eastAsia="cs-CZ"/>
              </w:rPr>
              <w:t>Zjištěný střet zájmů</w:t>
            </w:r>
          </w:p>
        </w:tc>
        <w:tc>
          <w:tcPr>
            <w:tcW w:w="3253" w:type="dxa"/>
            <w:shd w:val="clear" w:color="auto" w:fill="D9D9D9" w:themeFill="background1" w:themeFillShade="D9"/>
          </w:tcPr>
          <w:p w14:paraId="7AD1C6C7" w14:textId="4F26B5A3" w:rsidR="00290139" w:rsidRPr="00C36BEB" w:rsidRDefault="00290139" w:rsidP="00DD7CAC">
            <w:pPr>
              <w:spacing w:after="120" w:line="276" w:lineRule="auto"/>
              <w:jc w:val="center"/>
              <w:rPr>
                <w:rFonts w:eastAsia="Times New Roman" w:cstheme="minorHAnsi"/>
                <w:b/>
                <w:lang w:eastAsia="cs-CZ"/>
              </w:rPr>
            </w:pPr>
            <w:r w:rsidRPr="00C36BEB">
              <w:rPr>
                <w:rFonts w:eastAsia="Times New Roman" w:cstheme="minorHAnsi"/>
                <w:b/>
                <w:lang w:eastAsia="cs-CZ"/>
              </w:rPr>
              <w:t>Přijatá opatření</w:t>
            </w:r>
          </w:p>
        </w:tc>
      </w:tr>
      <w:tr w:rsidR="00290139" w:rsidRPr="00C36BEB" w14:paraId="478294D3" w14:textId="77777777" w:rsidTr="00FE5E08">
        <w:tc>
          <w:tcPr>
            <w:tcW w:w="562" w:type="dxa"/>
          </w:tcPr>
          <w:p w14:paraId="5CA2BB1F" w14:textId="77777777" w:rsidR="00290139" w:rsidRPr="00C36BEB" w:rsidRDefault="00290139" w:rsidP="00DD7CAC">
            <w:pPr>
              <w:spacing w:after="120" w:line="276" w:lineRule="auto"/>
              <w:jc w:val="center"/>
              <w:rPr>
                <w:rFonts w:eastAsia="Times New Roman" w:cstheme="minorHAnsi"/>
                <w:lang w:eastAsia="cs-CZ"/>
              </w:rPr>
            </w:pPr>
            <w:r w:rsidRPr="00C36BEB">
              <w:rPr>
                <w:rFonts w:eastAsia="Times New Roman" w:cstheme="minorHAnsi"/>
                <w:lang w:eastAsia="cs-CZ"/>
              </w:rPr>
              <w:t>1</w:t>
            </w:r>
          </w:p>
        </w:tc>
        <w:tc>
          <w:tcPr>
            <w:tcW w:w="3402" w:type="dxa"/>
          </w:tcPr>
          <w:p w14:paraId="69F17A50" w14:textId="77777777" w:rsidR="00290139" w:rsidRPr="00C36BEB" w:rsidRDefault="00290139" w:rsidP="00DD7CAC">
            <w:pPr>
              <w:pStyle w:val="Bezmezer"/>
              <w:rPr>
                <w:rFonts w:cstheme="minorHAnsi"/>
                <w:b/>
                <w:lang w:eastAsia="cs-CZ"/>
              </w:rPr>
            </w:pPr>
            <w:r w:rsidRPr="00C36BEB">
              <w:rPr>
                <w:rFonts w:cstheme="minorHAnsi"/>
                <w:b/>
                <w:highlight w:val="yellow"/>
                <w:lang w:eastAsia="cs-CZ"/>
              </w:rPr>
              <w:t>…………………………………….</w:t>
            </w:r>
          </w:p>
          <w:p w14:paraId="6FEE3809" w14:textId="4660E2D3" w:rsidR="00290139" w:rsidRPr="00C36BEB" w:rsidRDefault="00290139" w:rsidP="00DD7CAC">
            <w:pPr>
              <w:pStyle w:val="Bezmezer"/>
              <w:rPr>
                <w:rFonts w:cstheme="minorHAnsi"/>
                <w:lang w:eastAsia="cs-CZ"/>
              </w:rPr>
            </w:pPr>
            <w:r w:rsidRPr="00C36BEB">
              <w:rPr>
                <w:rFonts w:cstheme="minorHAnsi"/>
                <w:lang w:eastAsia="cs-CZ"/>
              </w:rPr>
              <w:t xml:space="preserve">Funkce: </w:t>
            </w:r>
            <w:r w:rsidRPr="00C36BEB">
              <w:rPr>
                <w:rFonts w:cstheme="minorHAnsi"/>
                <w:highlight w:val="yellow"/>
                <w:lang w:eastAsia="cs-CZ"/>
              </w:rPr>
              <w:t>…………………………</w:t>
            </w:r>
            <w:proofErr w:type="gramStart"/>
            <w:r w:rsidRPr="00C36BEB">
              <w:rPr>
                <w:rFonts w:cstheme="minorHAnsi"/>
                <w:highlight w:val="yellow"/>
                <w:lang w:eastAsia="cs-CZ"/>
              </w:rPr>
              <w:t>…..…</w:t>
            </w:r>
            <w:proofErr w:type="gramEnd"/>
            <w:r w:rsidRPr="00C36BEB">
              <w:rPr>
                <w:rFonts w:cstheme="minorHAnsi"/>
                <w:highlight w:val="yellow"/>
                <w:lang w:eastAsia="cs-CZ"/>
              </w:rPr>
              <w:t>..</w:t>
            </w:r>
          </w:p>
          <w:p w14:paraId="20E89D78" w14:textId="5C170E7C" w:rsidR="00290139" w:rsidRPr="00C36BEB" w:rsidRDefault="00290139" w:rsidP="00290139">
            <w:pPr>
              <w:pStyle w:val="Bezmezer"/>
              <w:rPr>
                <w:rFonts w:cstheme="minorHAnsi"/>
                <w:lang w:eastAsia="cs-CZ"/>
              </w:rPr>
            </w:pPr>
            <w:r w:rsidRPr="00C36BEB">
              <w:rPr>
                <w:rFonts w:cstheme="minorHAnsi"/>
                <w:lang w:eastAsia="cs-CZ"/>
              </w:rPr>
              <w:t xml:space="preserve">Organizace: </w:t>
            </w:r>
            <w:r w:rsidRPr="00C36BEB">
              <w:rPr>
                <w:rFonts w:cstheme="minorHAnsi"/>
                <w:highlight w:val="yellow"/>
                <w:lang w:eastAsia="cs-CZ"/>
              </w:rPr>
              <w:t>………………………</w:t>
            </w:r>
            <w:proofErr w:type="gramStart"/>
            <w:r w:rsidRPr="00C36BEB">
              <w:rPr>
                <w:rFonts w:cstheme="minorHAnsi"/>
                <w:highlight w:val="yellow"/>
                <w:lang w:eastAsia="cs-CZ"/>
              </w:rPr>
              <w:t>…....</w:t>
            </w:r>
            <w:proofErr w:type="gramEnd"/>
          </w:p>
        </w:tc>
        <w:tc>
          <w:tcPr>
            <w:tcW w:w="2977" w:type="dxa"/>
            <w:shd w:val="clear" w:color="auto" w:fill="FFFF00"/>
          </w:tcPr>
          <w:p w14:paraId="16EDC329" w14:textId="020A59B3" w:rsidR="00290139" w:rsidRPr="00C36BEB" w:rsidRDefault="00290139" w:rsidP="00DD7CAC">
            <w:pPr>
              <w:spacing w:before="120" w:after="120"/>
              <w:jc w:val="center"/>
              <w:rPr>
                <w:rFonts w:eastAsia="Times New Roman" w:cstheme="minorHAnsi"/>
                <w:lang w:eastAsia="cs-CZ"/>
              </w:rPr>
            </w:pPr>
          </w:p>
        </w:tc>
        <w:tc>
          <w:tcPr>
            <w:tcW w:w="3253" w:type="dxa"/>
            <w:shd w:val="clear" w:color="auto" w:fill="FFFF00"/>
          </w:tcPr>
          <w:p w14:paraId="3A64C912" w14:textId="7993E849" w:rsidR="00290139" w:rsidRPr="00C36BEB" w:rsidRDefault="00290139" w:rsidP="00DD7CAC">
            <w:pPr>
              <w:spacing w:before="120" w:after="120"/>
              <w:jc w:val="center"/>
              <w:rPr>
                <w:rFonts w:eastAsia="Times New Roman" w:cstheme="minorHAnsi"/>
                <w:lang w:eastAsia="cs-CZ"/>
              </w:rPr>
            </w:pPr>
          </w:p>
        </w:tc>
      </w:tr>
      <w:tr w:rsidR="00290139" w:rsidRPr="00C36BEB" w14:paraId="3F74F332" w14:textId="77777777" w:rsidTr="00FE5E08">
        <w:tc>
          <w:tcPr>
            <w:tcW w:w="562" w:type="dxa"/>
          </w:tcPr>
          <w:p w14:paraId="779441F5" w14:textId="77777777" w:rsidR="00290139" w:rsidRPr="00C36BEB" w:rsidRDefault="00290139" w:rsidP="00DD7CAC">
            <w:pPr>
              <w:spacing w:after="120" w:line="276" w:lineRule="auto"/>
              <w:jc w:val="center"/>
              <w:rPr>
                <w:rFonts w:eastAsia="Times New Roman" w:cstheme="minorHAnsi"/>
                <w:lang w:eastAsia="cs-CZ"/>
              </w:rPr>
            </w:pPr>
            <w:r w:rsidRPr="00C36BEB">
              <w:rPr>
                <w:rFonts w:eastAsia="Times New Roman" w:cstheme="minorHAnsi"/>
                <w:lang w:eastAsia="cs-CZ"/>
              </w:rPr>
              <w:t>2</w:t>
            </w:r>
          </w:p>
        </w:tc>
        <w:tc>
          <w:tcPr>
            <w:tcW w:w="3402" w:type="dxa"/>
          </w:tcPr>
          <w:p w14:paraId="452685CA" w14:textId="77777777" w:rsidR="00290139" w:rsidRPr="00C36BEB" w:rsidRDefault="00290139" w:rsidP="00290139">
            <w:pPr>
              <w:pStyle w:val="Bezmezer"/>
              <w:rPr>
                <w:rFonts w:cstheme="minorHAnsi"/>
                <w:b/>
                <w:lang w:eastAsia="cs-CZ"/>
              </w:rPr>
            </w:pPr>
            <w:r w:rsidRPr="00C36BEB">
              <w:rPr>
                <w:rFonts w:cstheme="minorHAnsi"/>
                <w:b/>
                <w:highlight w:val="yellow"/>
                <w:lang w:eastAsia="cs-CZ"/>
              </w:rPr>
              <w:t>…………………………………….</w:t>
            </w:r>
          </w:p>
          <w:p w14:paraId="71E7825A" w14:textId="77777777" w:rsidR="00290139" w:rsidRPr="00C36BEB" w:rsidRDefault="00290139" w:rsidP="00290139">
            <w:pPr>
              <w:pStyle w:val="Bezmezer"/>
              <w:rPr>
                <w:rFonts w:cstheme="minorHAnsi"/>
                <w:lang w:eastAsia="cs-CZ"/>
              </w:rPr>
            </w:pPr>
            <w:r w:rsidRPr="00C36BEB">
              <w:rPr>
                <w:rFonts w:cstheme="minorHAnsi"/>
                <w:lang w:eastAsia="cs-CZ"/>
              </w:rPr>
              <w:t xml:space="preserve">Funkce: </w:t>
            </w:r>
            <w:r w:rsidRPr="00C36BEB">
              <w:rPr>
                <w:rFonts w:cstheme="minorHAnsi"/>
                <w:highlight w:val="yellow"/>
                <w:lang w:eastAsia="cs-CZ"/>
              </w:rPr>
              <w:t>…………………………</w:t>
            </w:r>
            <w:proofErr w:type="gramStart"/>
            <w:r w:rsidRPr="00C36BEB">
              <w:rPr>
                <w:rFonts w:cstheme="minorHAnsi"/>
                <w:highlight w:val="yellow"/>
                <w:lang w:eastAsia="cs-CZ"/>
              </w:rPr>
              <w:t>…..…</w:t>
            </w:r>
            <w:proofErr w:type="gramEnd"/>
            <w:r w:rsidRPr="00C36BEB">
              <w:rPr>
                <w:rFonts w:cstheme="minorHAnsi"/>
                <w:highlight w:val="yellow"/>
                <w:lang w:eastAsia="cs-CZ"/>
              </w:rPr>
              <w:t>..</w:t>
            </w:r>
          </w:p>
          <w:p w14:paraId="2FF498BC" w14:textId="5980AD15" w:rsidR="00290139" w:rsidRPr="00C36BEB" w:rsidRDefault="00290139" w:rsidP="00290139">
            <w:pPr>
              <w:spacing w:after="120" w:line="276" w:lineRule="auto"/>
              <w:jc w:val="both"/>
              <w:rPr>
                <w:rFonts w:eastAsia="Times New Roman" w:cstheme="minorHAnsi"/>
                <w:lang w:eastAsia="cs-CZ"/>
              </w:rPr>
            </w:pPr>
            <w:r w:rsidRPr="00C36BEB">
              <w:rPr>
                <w:rFonts w:cstheme="minorHAnsi"/>
                <w:lang w:eastAsia="cs-CZ"/>
              </w:rPr>
              <w:t xml:space="preserve">Organizace: </w:t>
            </w:r>
            <w:r w:rsidRPr="00C36BEB">
              <w:rPr>
                <w:rFonts w:cstheme="minorHAnsi"/>
                <w:highlight w:val="yellow"/>
                <w:lang w:eastAsia="cs-CZ"/>
              </w:rPr>
              <w:t>………………………</w:t>
            </w:r>
            <w:proofErr w:type="gramStart"/>
            <w:r w:rsidRPr="00C36BEB">
              <w:rPr>
                <w:rFonts w:cstheme="minorHAnsi"/>
                <w:highlight w:val="yellow"/>
                <w:lang w:eastAsia="cs-CZ"/>
              </w:rPr>
              <w:t>…....</w:t>
            </w:r>
            <w:proofErr w:type="gramEnd"/>
          </w:p>
        </w:tc>
        <w:tc>
          <w:tcPr>
            <w:tcW w:w="2977" w:type="dxa"/>
            <w:shd w:val="clear" w:color="auto" w:fill="FFFF00"/>
          </w:tcPr>
          <w:p w14:paraId="55943764" w14:textId="621FD0A3" w:rsidR="00290139" w:rsidRPr="00C36BEB" w:rsidRDefault="00290139" w:rsidP="00DD7CAC">
            <w:pPr>
              <w:spacing w:before="120" w:after="120"/>
              <w:jc w:val="center"/>
              <w:rPr>
                <w:rFonts w:eastAsia="Times New Roman" w:cstheme="minorHAnsi"/>
                <w:highlight w:val="yellow"/>
                <w:lang w:eastAsia="cs-CZ"/>
              </w:rPr>
            </w:pPr>
          </w:p>
        </w:tc>
        <w:tc>
          <w:tcPr>
            <w:tcW w:w="3253" w:type="dxa"/>
            <w:shd w:val="clear" w:color="auto" w:fill="FFFF00"/>
          </w:tcPr>
          <w:p w14:paraId="321DE207" w14:textId="40D55817" w:rsidR="00290139" w:rsidRPr="00C36BEB" w:rsidRDefault="00290139" w:rsidP="00FE5E08">
            <w:pPr>
              <w:spacing w:before="120" w:after="120"/>
              <w:jc w:val="center"/>
              <w:rPr>
                <w:rFonts w:eastAsia="Times New Roman" w:cstheme="minorHAnsi"/>
                <w:highlight w:val="yellow"/>
                <w:lang w:eastAsia="cs-CZ"/>
              </w:rPr>
            </w:pPr>
          </w:p>
        </w:tc>
      </w:tr>
    </w:tbl>
    <w:p w14:paraId="2DA7DB3B" w14:textId="3F71B72D" w:rsidR="00693797" w:rsidRPr="0070423A" w:rsidRDefault="00693797" w:rsidP="00C36BEB">
      <w:pPr>
        <w:pStyle w:val="Nadpis1"/>
        <w:rPr>
          <w:rFonts w:eastAsia="Times New Roman"/>
          <w:color w:val="FF0000"/>
          <w:lang w:eastAsia="cs-CZ"/>
        </w:rPr>
      </w:pPr>
      <w:r w:rsidRPr="0070423A">
        <w:rPr>
          <w:rFonts w:eastAsia="Times New Roman"/>
          <w:color w:val="FF0000"/>
          <w:lang w:eastAsia="cs-CZ"/>
        </w:rPr>
        <w:lastRenderedPageBreak/>
        <w:t>ODŮV</w:t>
      </w:r>
      <w:r w:rsidR="00836679">
        <w:rPr>
          <w:rFonts w:eastAsia="Times New Roman"/>
          <w:color w:val="FF0000"/>
          <w:lang w:eastAsia="cs-CZ"/>
        </w:rPr>
        <w:t>ODNĚNÍ NEZAVEDENÍ DNS</w:t>
      </w:r>
    </w:p>
    <w:p w14:paraId="20AE734E" w14:textId="7C78C996" w:rsidR="00BE5D62" w:rsidRPr="00C36BEB" w:rsidRDefault="00BE5D62" w:rsidP="00BE5D62">
      <w:pPr>
        <w:spacing w:after="120" w:line="276" w:lineRule="auto"/>
        <w:jc w:val="both"/>
        <w:rPr>
          <w:rFonts w:eastAsia="Times New Roman" w:cstheme="minorHAnsi"/>
          <w:lang w:eastAsia="cs-CZ"/>
        </w:rPr>
      </w:pPr>
      <w:r w:rsidRPr="00C36BEB">
        <w:rPr>
          <w:rFonts w:eastAsia="Times New Roman" w:cstheme="minorHAnsi"/>
          <w:lang w:eastAsia="cs-CZ"/>
        </w:rPr>
        <w:t xml:space="preserve">Zadávací řízení bylo zrušeno na základě § </w:t>
      </w:r>
      <w:r w:rsidR="00695B00" w:rsidRPr="00C36BEB">
        <w:rPr>
          <w:rFonts w:eastAsia="Times New Roman" w:cstheme="minorHAnsi"/>
          <w:lang w:eastAsia="cs-CZ"/>
        </w:rPr>
        <w:t xml:space="preserve">127 </w:t>
      </w:r>
      <w:r w:rsidR="00495F30">
        <w:rPr>
          <w:rFonts w:eastAsia="Times New Roman" w:cstheme="minorHAnsi"/>
          <w:highlight w:val="yellow"/>
          <w:lang w:eastAsia="cs-CZ"/>
        </w:rPr>
        <w:t>odst. …</w:t>
      </w:r>
      <w:r w:rsidR="00695B00" w:rsidRPr="00C36BEB">
        <w:rPr>
          <w:rFonts w:eastAsia="Times New Roman" w:cstheme="minorHAnsi"/>
          <w:lang w:eastAsia="cs-CZ"/>
        </w:rPr>
        <w:t xml:space="preserve"> ZZVZ, neboť </w:t>
      </w:r>
      <w:commentRangeStart w:id="5"/>
      <w:r w:rsidR="00495F30" w:rsidRPr="00495F30">
        <w:rPr>
          <w:rFonts w:eastAsia="Times New Roman" w:cstheme="minorHAnsi"/>
          <w:highlight w:val="yellow"/>
          <w:lang w:eastAsia="cs-CZ"/>
        </w:rPr>
        <w:t>…………</w:t>
      </w:r>
      <w:proofErr w:type="gramStart"/>
      <w:r w:rsidR="00495F30" w:rsidRPr="00495F30">
        <w:rPr>
          <w:rFonts w:eastAsia="Times New Roman" w:cstheme="minorHAnsi"/>
          <w:highlight w:val="yellow"/>
          <w:lang w:eastAsia="cs-CZ"/>
        </w:rPr>
        <w:t>…..</w:t>
      </w:r>
      <w:commentRangeEnd w:id="5"/>
      <w:r w:rsidR="00495F30">
        <w:rPr>
          <w:rStyle w:val="Odkaznakoment"/>
          <w:rFonts w:ascii="Cambria" w:eastAsia="Cambria" w:hAnsi="Cambria" w:cs="Times New Roman"/>
        </w:rPr>
        <w:commentReference w:id="5"/>
      </w:r>
      <w:r w:rsidR="00695B00" w:rsidRPr="00C36BEB">
        <w:rPr>
          <w:rFonts w:eastAsia="Times New Roman" w:cstheme="minorHAnsi"/>
          <w:lang w:eastAsia="cs-CZ"/>
        </w:rPr>
        <w:t>.</w:t>
      </w:r>
      <w:proofErr w:type="gramEnd"/>
    </w:p>
    <w:p w14:paraId="3F459D5B" w14:textId="61862FF7" w:rsidR="00693797" w:rsidRPr="0070423A" w:rsidRDefault="00693797" w:rsidP="00C36BEB">
      <w:pPr>
        <w:pStyle w:val="Nadpis1"/>
        <w:rPr>
          <w:rFonts w:eastAsia="Times New Roman"/>
          <w:color w:val="FF0000"/>
          <w:lang w:eastAsia="cs-CZ"/>
        </w:rPr>
      </w:pPr>
      <w:r w:rsidRPr="0070423A">
        <w:rPr>
          <w:rFonts w:eastAsia="Times New Roman"/>
          <w:color w:val="FF0000"/>
          <w:lang w:eastAsia="cs-CZ"/>
        </w:rPr>
        <w:t xml:space="preserve">ODŮVODNĚNÍ POUŽITÍ JINÝCH KOMUNIKAČNÍCH </w:t>
      </w:r>
      <w:commentRangeStart w:id="6"/>
      <w:r w:rsidRPr="0070423A">
        <w:rPr>
          <w:rFonts w:eastAsia="Times New Roman"/>
          <w:color w:val="FF0000"/>
          <w:lang w:eastAsia="cs-CZ"/>
        </w:rPr>
        <w:t>PROSTŘEDKŮ</w:t>
      </w:r>
      <w:commentRangeEnd w:id="6"/>
      <w:r w:rsidR="0070423A">
        <w:rPr>
          <w:rStyle w:val="Odkaznakoment"/>
          <w:rFonts w:ascii="Cambria" w:eastAsia="Cambria" w:hAnsi="Cambria" w:cs="Times New Roman"/>
          <w:b w:val="0"/>
        </w:rPr>
        <w:commentReference w:id="6"/>
      </w:r>
    </w:p>
    <w:p w14:paraId="73ED2B8C" w14:textId="25215004" w:rsidR="00693797" w:rsidRPr="00C36BEB" w:rsidRDefault="00695B00" w:rsidP="00F43529">
      <w:pPr>
        <w:spacing w:after="120" w:line="276" w:lineRule="auto"/>
        <w:jc w:val="both"/>
        <w:rPr>
          <w:rFonts w:eastAsia="Times New Roman" w:cstheme="minorHAnsi"/>
          <w:lang w:eastAsia="cs-CZ"/>
        </w:rPr>
      </w:pPr>
      <w:r w:rsidRPr="00C36BEB">
        <w:rPr>
          <w:rFonts w:eastAsia="Times New Roman" w:cstheme="minorHAnsi"/>
          <w:highlight w:val="yellow"/>
          <w:lang w:eastAsia="cs-CZ"/>
        </w:rPr>
        <w:t xml:space="preserve">Z důvodu výpadku </w:t>
      </w:r>
      <w:r w:rsidR="00C252B5">
        <w:rPr>
          <w:rFonts w:eastAsia="Times New Roman" w:cstheme="minorHAnsi"/>
          <w:highlight w:val="yellow"/>
          <w:lang w:eastAsia="cs-CZ"/>
        </w:rPr>
        <w:t>elektronického nástroje ……</w:t>
      </w:r>
      <w:r w:rsidRPr="00C36BEB">
        <w:rPr>
          <w:rFonts w:eastAsia="Times New Roman" w:cstheme="minorHAnsi"/>
          <w:highlight w:val="yellow"/>
          <w:lang w:eastAsia="cs-CZ"/>
        </w:rPr>
        <w:t xml:space="preserve"> bylo připuštěno</w:t>
      </w:r>
      <w:r w:rsidR="0026194E">
        <w:rPr>
          <w:rFonts w:eastAsia="Times New Roman" w:cstheme="minorHAnsi"/>
          <w:highlight w:val="yellow"/>
          <w:lang w:eastAsia="cs-CZ"/>
        </w:rPr>
        <w:t xml:space="preserve"> použití následujících komunikačních prostředků …….</w:t>
      </w:r>
    </w:p>
    <w:p w14:paraId="42CDD5E4" w14:textId="74D6C2B1" w:rsidR="00693797" w:rsidRPr="0070423A" w:rsidRDefault="00693797" w:rsidP="00C36BEB">
      <w:pPr>
        <w:pStyle w:val="Nadpis1"/>
        <w:rPr>
          <w:rFonts w:eastAsia="Times New Roman"/>
          <w:color w:val="FF0000"/>
          <w:lang w:eastAsia="cs-CZ"/>
        </w:rPr>
      </w:pPr>
      <w:r w:rsidRPr="0070423A">
        <w:rPr>
          <w:rFonts w:eastAsia="Times New Roman"/>
          <w:color w:val="FF0000"/>
          <w:lang w:eastAsia="cs-CZ"/>
        </w:rPr>
        <w:t xml:space="preserve">ODŮVODNĚNÍ POŽADAVKU NA STANOVENÍ </w:t>
      </w:r>
      <w:commentRangeStart w:id="7"/>
      <w:r w:rsidRPr="0070423A">
        <w:rPr>
          <w:rFonts w:eastAsia="Times New Roman"/>
          <w:color w:val="FF0000"/>
          <w:lang w:eastAsia="cs-CZ"/>
        </w:rPr>
        <w:t>OBRATU</w:t>
      </w:r>
      <w:commentRangeEnd w:id="7"/>
      <w:r w:rsidR="00FA49E0" w:rsidRPr="0070423A">
        <w:rPr>
          <w:rStyle w:val="Odkaznakoment"/>
          <w:rFonts w:eastAsia="Cambria" w:cstheme="minorHAnsi"/>
          <w:color w:val="FF0000"/>
          <w:sz w:val="22"/>
          <w:szCs w:val="22"/>
        </w:rPr>
        <w:commentReference w:id="7"/>
      </w:r>
    </w:p>
    <w:p w14:paraId="39A6C430" w14:textId="5898DBB7" w:rsidR="008535F8" w:rsidRDefault="00DD7CAC" w:rsidP="00410426">
      <w:pPr>
        <w:jc w:val="both"/>
        <w:rPr>
          <w:rFonts w:eastAsia="Times New Roman" w:cstheme="minorHAnsi"/>
          <w:lang w:eastAsia="cs-CZ"/>
        </w:rPr>
      </w:pPr>
      <w:r w:rsidRPr="00C36BEB">
        <w:rPr>
          <w:rFonts w:eastAsia="Times New Roman" w:cstheme="minorHAnsi"/>
          <w:highlight w:val="yellow"/>
          <w:lang w:eastAsia="cs-CZ"/>
        </w:rPr>
        <w:t>V</w:t>
      </w:r>
      <w:r w:rsidR="00FA49E0" w:rsidRPr="00C36BEB">
        <w:rPr>
          <w:rFonts w:eastAsia="Times New Roman" w:cstheme="minorHAnsi"/>
          <w:highlight w:val="yellow"/>
          <w:lang w:eastAsia="cs-CZ"/>
        </w:rPr>
        <w:t> </w:t>
      </w:r>
      <w:r w:rsidRPr="00C36BEB">
        <w:rPr>
          <w:rFonts w:eastAsia="Times New Roman" w:cstheme="minorHAnsi"/>
          <w:highlight w:val="yellow"/>
          <w:lang w:eastAsia="cs-CZ"/>
        </w:rPr>
        <w:t>Zadá</w:t>
      </w:r>
      <w:r w:rsidR="00FA49E0" w:rsidRPr="00C36BEB">
        <w:rPr>
          <w:rFonts w:eastAsia="Times New Roman" w:cstheme="minorHAnsi"/>
          <w:highlight w:val="yellow"/>
          <w:lang w:eastAsia="cs-CZ"/>
        </w:rPr>
        <w:t>vací dokumentaci byl stanoven požadavek na prokázání obratu ……………………. Důvodem je hodnota t</w:t>
      </w:r>
      <w:r w:rsidR="00C252B5">
        <w:rPr>
          <w:rFonts w:eastAsia="Times New Roman" w:cstheme="minorHAnsi"/>
          <w:highlight w:val="yellow"/>
          <w:lang w:eastAsia="cs-CZ"/>
        </w:rPr>
        <w:t>éto veřejné zakázky …………………………… a její specifický předmět, který vyžaduje …</w:t>
      </w:r>
      <w:r w:rsidR="00C252B5" w:rsidRPr="00C252B5">
        <w:rPr>
          <w:rFonts w:eastAsia="Times New Roman" w:cstheme="minorHAnsi"/>
          <w:highlight w:val="yellow"/>
          <w:lang w:eastAsia="cs-CZ"/>
        </w:rPr>
        <w:t>…………</w:t>
      </w:r>
      <w:r w:rsidR="00C252B5">
        <w:rPr>
          <w:rFonts w:eastAsia="Times New Roman" w:cstheme="minorHAnsi"/>
          <w:lang w:eastAsia="cs-CZ"/>
        </w:rPr>
        <w:t>.</w:t>
      </w:r>
    </w:p>
    <w:p w14:paraId="45B40FB7" w14:textId="77777777" w:rsidR="00410426" w:rsidRPr="00410426" w:rsidRDefault="00410426" w:rsidP="00410426">
      <w:pPr>
        <w:jc w:val="both"/>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B756A3" w14:paraId="38C002BF" w14:textId="77777777" w:rsidTr="00B756A3">
        <w:tc>
          <w:tcPr>
            <w:tcW w:w="3823" w:type="dxa"/>
          </w:tcPr>
          <w:p w14:paraId="50F74287" w14:textId="1C2990EF" w:rsidR="00B756A3" w:rsidRPr="00B756A3" w:rsidRDefault="00B756A3" w:rsidP="00B756A3">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B756A3" w14:paraId="6BAC1408" w14:textId="77777777" w:rsidTr="00B756A3">
        <w:trPr>
          <w:trHeight w:val="1515"/>
        </w:trPr>
        <w:tc>
          <w:tcPr>
            <w:tcW w:w="3823" w:type="dxa"/>
            <w:tcBorders>
              <w:bottom w:val="single" w:sz="4" w:space="0" w:color="auto"/>
            </w:tcBorders>
          </w:tcPr>
          <w:p w14:paraId="39361ABA" w14:textId="77777777" w:rsidR="00B756A3" w:rsidRPr="00B756A3" w:rsidRDefault="00B756A3" w:rsidP="00B756A3">
            <w:pPr>
              <w:spacing w:before="120"/>
              <w:jc w:val="both"/>
              <w:rPr>
                <w:rFonts w:ascii="Calibri" w:eastAsia="Times New Roman" w:hAnsi="Calibri" w:cs="Calibri"/>
                <w:szCs w:val="24"/>
                <w:lang w:eastAsia="cs-CZ"/>
              </w:rPr>
            </w:pPr>
          </w:p>
        </w:tc>
      </w:tr>
      <w:tr w:rsidR="00B756A3" w14:paraId="06951995" w14:textId="77777777" w:rsidTr="00B756A3">
        <w:trPr>
          <w:trHeight w:val="289"/>
        </w:trPr>
        <w:tc>
          <w:tcPr>
            <w:tcW w:w="3823" w:type="dxa"/>
            <w:tcBorders>
              <w:top w:val="single" w:sz="4" w:space="0" w:color="auto"/>
            </w:tcBorders>
          </w:tcPr>
          <w:p w14:paraId="4389552B" w14:textId="2E843BAB" w:rsidR="00B756A3" w:rsidRPr="00B756A3" w:rsidRDefault="00B756A3" w:rsidP="00B756A3">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B756A3" w14:paraId="0F815714" w14:textId="77777777" w:rsidTr="00B756A3">
        <w:tc>
          <w:tcPr>
            <w:tcW w:w="3823" w:type="dxa"/>
          </w:tcPr>
          <w:p w14:paraId="21031D22" w14:textId="25D528B4" w:rsidR="00B756A3" w:rsidRPr="00B756A3" w:rsidRDefault="00B756A3" w:rsidP="00B756A3">
            <w:pPr>
              <w:tabs>
                <w:tab w:val="center" w:pos="1803"/>
              </w:tabs>
              <w:spacing w:before="120"/>
              <w:jc w:val="both"/>
              <w:rPr>
                <w:rFonts w:ascii="Calibri" w:eastAsia="Times New Roman" w:hAnsi="Calibri" w:cs="Calibri"/>
                <w:i/>
                <w:szCs w:val="24"/>
                <w:highlight w:val="yellow"/>
                <w:lang w:eastAsia="cs-CZ"/>
              </w:rPr>
            </w:pPr>
            <w:commentRangeStart w:id="8"/>
            <w:r w:rsidRPr="00B756A3">
              <w:rPr>
                <w:rFonts w:ascii="Calibri" w:eastAsia="Times New Roman" w:hAnsi="Calibri" w:cs="Calibri"/>
                <w:i/>
                <w:szCs w:val="24"/>
                <w:highlight w:val="yellow"/>
                <w:lang w:eastAsia="cs-CZ"/>
              </w:rPr>
              <w:t>Funkce</w:t>
            </w:r>
            <w:commentRangeEnd w:id="8"/>
            <w:r>
              <w:rPr>
                <w:rStyle w:val="Odkaznakoment"/>
                <w:rFonts w:ascii="Cambria" w:eastAsia="Cambria" w:hAnsi="Cambria" w:cs="Times New Roman"/>
              </w:rPr>
              <w:commentReference w:id="8"/>
            </w:r>
          </w:p>
        </w:tc>
      </w:tr>
      <w:tr w:rsidR="00B756A3" w14:paraId="586D140C" w14:textId="77777777" w:rsidTr="00B756A3">
        <w:tc>
          <w:tcPr>
            <w:tcW w:w="3823" w:type="dxa"/>
          </w:tcPr>
          <w:p w14:paraId="1BA49FA3" w14:textId="77777777" w:rsidR="00B756A3" w:rsidRDefault="00B756A3" w:rsidP="00B756A3">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6FF656CE" w14:textId="7CBBA384" w:rsidR="001C619E" w:rsidRPr="00B756A3" w:rsidRDefault="001C619E" w:rsidP="00B756A3">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79B989D9" w14:textId="77777777" w:rsidR="00B756A3" w:rsidRPr="00B756A3" w:rsidRDefault="00B756A3" w:rsidP="00B756A3">
      <w:pPr>
        <w:spacing w:before="120" w:after="120" w:line="240" w:lineRule="auto"/>
        <w:jc w:val="both"/>
        <w:rPr>
          <w:rFonts w:ascii="Calibri" w:eastAsia="Times New Roman" w:hAnsi="Calibri" w:cs="Calibri"/>
          <w:color w:val="FF0000"/>
          <w:szCs w:val="24"/>
          <w:lang w:eastAsia="cs-CZ"/>
        </w:rPr>
      </w:pPr>
    </w:p>
    <w:sectPr w:rsidR="00B756A3" w:rsidRPr="00B756A3"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NPK" w:date="2024-07-15T10:48:00Z" w:initials="CNPK">
    <w:p w14:paraId="1A308781" w14:textId="77777777" w:rsidR="00CC167F" w:rsidRDefault="00CC167F" w:rsidP="00CC167F">
      <w:pPr>
        <w:pStyle w:val="Textkomente"/>
      </w:pPr>
      <w:r>
        <w:rPr>
          <w:rStyle w:val="Odkaznakoment"/>
        </w:rPr>
        <w:annotationRef/>
      </w:r>
      <w:r>
        <w:t>§ 217 ZZVZ</w:t>
      </w:r>
    </w:p>
    <w:p w14:paraId="52CB0F24" w14:textId="77777777" w:rsidR="00CC167F" w:rsidRDefault="00CC167F" w:rsidP="00CC167F">
      <w:pPr>
        <w:pStyle w:val="Textkomente"/>
      </w:pPr>
    </w:p>
    <w:p w14:paraId="5310C985" w14:textId="77777777" w:rsidR="00CC167F" w:rsidRPr="00516C87" w:rsidRDefault="00CC167F" w:rsidP="00CC167F">
      <w:pPr>
        <w:pStyle w:val="Textkomente"/>
      </w:pPr>
      <w:r>
        <w:t xml:space="preserve">Písemná zpráva musí být uveřejněna </w:t>
      </w:r>
      <w:r w:rsidRPr="00892CEC">
        <w:rPr>
          <w:b/>
        </w:rPr>
        <w:t>do 30 pracovních dnů od ukončení ZŘ</w:t>
      </w:r>
      <w:r>
        <w:t xml:space="preserve"> na profilu centrálního zadavatele.</w:t>
      </w:r>
    </w:p>
  </w:comment>
  <w:comment w:id="1" w:author="CNPK" w:date="2024-07-22T16:20:00Z" w:initials="CNPK">
    <w:p w14:paraId="460FCD4E" w14:textId="77777777" w:rsidR="00CC167F" w:rsidRDefault="00CC167F" w:rsidP="00CC167F">
      <w:pPr>
        <w:pStyle w:val="Textkomente"/>
      </w:pPr>
      <w:r>
        <w:rPr>
          <w:rStyle w:val="Odkaznakoment"/>
        </w:rPr>
        <w:annotationRef/>
      </w:r>
      <w:r w:rsidRPr="00023460">
        <w:t>Doplni</w:t>
      </w:r>
      <w:r>
        <w:t>t název elektronického nástroje</w:t>
      </w:r>
    </w:p>
  </w:comment>
  <w:comment w:id="3" w:author="CNPK" w:date="2024-07-22T16:26:00Z" w:initials="CNPK">
    <w:p w14:paraId="4C3F5E4E" w14:textId="602D59AE" w:rsidR="00FD263F" w:rsidRDefault="00FD263F">
      <w:pPr>
        <w:pStyle w:val="Textkomente"/>
      </w:pPr>
      <w:r>
        <w:rPr>
          <w:rStyle w:val="Odkaznakoment"/>
        </w:rPr>
        <w:annotationRef/>
      </w:r>
      <w:r>
        <w:t>počet</w:t>
      </w:r>
    </w:p>
  </w:comment>
  <w:comment w:id="4" w:author="CNPK" w:date="2024-07-22T16:29:00Z" w:initials="CNPK">
    <w:p w14:paraId="43C2D057" w14:textId="03ADEE72" w:rsidR="00C74DB0" w:rsidRDefault="00C74DB0">
      <w:pPr>
        <w:pStyle w:val="Textkomente"/>
      </w:pPr>
      <w:r>
        <w:rPr>
          <w:rStyle w:val="Odkaznakoment"/>
        </w:rPr>
        <w:annotationRef/>
      </w:r>
      <w:r>
        <w:t>Stručně popsat konkrétní důvody v souladu s rozhodnutím o vyloučení.</w:t>
      </w:r>
    </w:p>
  </w:comment>
  <w:comment w:id="5" w:author="CNPK" w:date="2024-07-22T16:37:00Z" w:initials="CNPK">
    <w:p w14:paraId="3C85C86E" w14:textId="74F978C0" w:rsidR="00836679" w:rsidRDefault="00495F30" w:rsidP="00836679">
      <w:pPr>
        <w:pStyle w:val="Textkomente"/>
      </w:pPr>
      <w:r>
        <w:rPr>
          <w:rStyle w:val="Odkaznakoment"/>
        </w:rPr>
        <w:annotationRef/>
      </w:r>
      <w:r>
        <w:t xml:space="preserve">Doplnit důvod zrušení </w:t>
      </w:r>
      <w:r w:rsidRPr="00EF4D5D">
        <w:t>v souladu s § 127 ZZVZ.</w:t>
      </w:r>
    </w:p>
  </w:comment>
  <w:comment w:id="6" w:author="CNPK" w:date="2024-07-10T14:34:00Z" w:initials="CNPK">
    <w:p w14:paraId="61F28F4D" w14:textId="2627572B" w:rsidR="0070423A" w:rsidRDefault="0070423A">
      <w:pPr>
        <w:pStyle w:val="Textkomente"/>
      </w:pPr>
      <w:r>
        <w:rPr>
          <w:rStyle w:val="Odkaznakoment"/>
        </w:rPr>
        <w:annotationRef/>
      </w:r>
      <w:r w:rsidR="009A1456">
        <w:t>Tento bod bude ponechán v</w:t>
      </w:r>
      <w:r>
        <w:t> případě, že nebylo možné komun</w:t>
      </w:r>
      <w:r w:rsidR="009A1456">
        <w:t xml:space="preserve">ikovat elektronicky, </w:t>
      </w:r>
      <w:r w:rsidR="00C252B5">
        <w:t xml:space="preserve">je </w:t>
      </w:r>
      <w:r w:rsidR="009A1456">
        <w:t>třeba řádně odůvodnit.</w:t>
      </w:r>
    </w:p>
  </w:comment>
  <w:comment w:id="7" w:author="CNPK" w:date="2020-05-29T08:47:00Z" w:initials="CNPK">
    <w:p w14:paraId="750A5044" w14:textId="1399222F" w:rsidR="00FA49E0" w:rsidRDefault="00FA49E0">
      <w:pPr>
        <w:pStyle w:val="Textkomente"/>
      </w:pPr>
      <w:r>
        <w:rPr>
          <w:rStyle w:val="Odkaznakoment"/>
        </w:rPr>
        <w:annotationRef/>
      </w:r>
      <w:r w:rsidR="009A1456">
        <w:t>Tento bod bude ponechán v případě</w:t>
      </w:r>
      <w:r>
        <w:t>, že zadavatel požadoval ekonomickou kvalifikaci a požadavek nebyl odůvodněn v ZD.</w:t>
      </w:r>
    </w:p>
  </w:comment>
  <w:comment w:id="8" w:author="CNPK" w:date="2024-07-22T16:48:00Z" w:initials="CNPK">
    <w:p w14:paraId="45D321F2" w14:textId="6767EC34" w:rsidR="00B756A3" w:rsidRDefault="00B756A3">
      <w:pPr>
        <w:pStyle w:val="Textkomente"/>
      </w:pPr>
      <w:r>
        <w:rPr>
          <w:rStyle w:val="Odkaznakoment"/>
        </w:rPr>
        <w:annotationRef/>
      </w:r>
      <w:r>
        <w:t>Může podepsat pověřená osoba centrálního zadavatele</w:t>
      </w:r>
      <w:r w:rsidR="00795066">
        <w:t>, statutární zástupce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10C985" w15:done="0"/>
  <w15:commentEx w15:paraId="460FCD4E" w15:done="0"/>
  <w15:commentEx w15:paraId="4C3F5E4E" w15:done="0"/>
  <w15:commentEx w15:paraId="43C2D057" w15:done="0"/>
  <w15:commentEx w15:paraId="3C85C86E" w15:done="0"/>
  <w15:commentEx w15:paraId="61F28F4D" w15:done="0"/>
  <w15:commentEx w15:paraId="750A5044" w15:done="0"/>
  <w15:commentEx w15:paraId="45D321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310C985" w16cid:durableId="4A6BB48C"/>
  <w16cid:commentId w16cid:paraId="460FCD4E" w16cid:durableId="5F1049CD"/>
  <w16cid:commentId w16cid:paraId="4C3F5E4E" w16cid:durableId="29FCA632"/>
  <w16cid:commentId w16cid:paraId="43C2D057" w16cid:durableId="2B2D8331"/>
  <w16cid:commentId w16cid:paraId="3C85C86E" w16cid:durableId="1451DE01"/>
  <w16cid:commentId w16cid:paraId="61F28F4D" w16cid:durableId="03F4F526"/>
  <w16cid:commentId w16cid:paraId="750A5044" w16cid:durableId="1010173C"/>
  <w16cid:commentId w16cid:paraId="45D321F2" w16cid:durableId="306C82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DD7CAC" w:rsidRDefault="00DD7CAC" w:rsidP="005F0732">
      <w:pPr>
        <w:spacing w:after="0" w:line="240" w:lineRule="auto"/>
      </w:pPr>
      <w:r>
        <w:separator/>
      </w:r>
    </w:p>
  </w:endnote>
  <w:endnote w:type="continuationSeparator" w:id="0">
    <w:p w14:paraId="3867CC98" w14:textId="77777777" w:rsidR="00DD7CAC" w:rsidRDefault="00DD7CAC"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0A31C3DA" w14:textId="078D422B" w:rsidR="0070423A" w:rsidRDefault="0070423A" w:rsidP="0070423A">
        <w:pPr>
          <w:pStyle w:val="Zpat"/>
          <w:tabs>
            <w:tab w:val="center" w:pos="5102"/>
            <w:tab w:val="left" w:pos="5773"/>
          </w:tabs>
        </w:pPr>
        <w:r>
          <w:tab/>
        </w:r>
        <w:r>
          <w:tab/>
        </w:r>
        <w:r w:rsidR="00DD7CAC">
          <w:fldChar w:fldCharType="begin"/>
        </w:r>
        <w:r w:rsidR="00DD7CAC">
          <w:instrText>PAGE   \* MERGEFORMAT</w:instrText>
        </w:r>
        <w:r w:rsidR="00DD7CAC">
          <w:fldChar w:fldCharType="separate"/>
        </w:r>
        <w:r w:rsidR="00260720">
          <w:rPr>
            <w:noProof/>
          </w:rPr>
          <w:t>3</w:t>
        </w:r>
        <w:r w:rsidR="00DD7CAC">
          <w:fldChar w:fldCharType="end"/>
        </w:r>
        <w:r>
          <w:tab/>
        </w:r>
      </w:p>
      <w:p w14:paraId="27CBAA20" w14:textId="77777777" w:rsidR="0070423A" w:rsidRDefault="0070423A" w:rsidP="0070423A">
        <w:pPr>
          <w:pStyle w:val="Zpat"/>
          <w:tabs>
            <w:tab w:val="center" w:pos="5102"/>
            <w:tab w:val="left" w:pos="5773"/>
          </w:tabs>
        </w:pPr>
      </w:p>
      <w:p w14:paraId="73EC1EA4" w14:textId="77777777" w:rsidR="0070423A" w:rsidRDefault="0070423A">
        <w:pPr>
          <w:pStyle w:val="Zpat"/>
          <w:jc w:val="center"/>
        </w:pPr>
      </w:p>
      <w:p w14:paraId="5EE2470D" w14:textId="32334508" w:rsidR="00DD7CAC" w:rsidRDefault="00260720">
        <w:pPr>
          <w:pStyle w:val="Zpat"/>
          <w:jc w:val="center"/>
        </w:pPr>
      </w:p>
    </w:sdtContent>
  </w:sdt>
  <w:p w14:paraId="29CCB396" w14:textId="77777777" w:rsidR="00DD7CAC" w:rsidRDefault="00DD7CA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4241C2D9" w14:textId="77777777" w:rsidR="0070423A" w:rsidRDefault="00DD7CAC">
        <w:pPr>
          <w:pStyle w:val="Zpat"/>
          <w:jc w:val="center"/>
        </w:pPr>
        <w:r>
          <w:fldChar w:fldCharType="begin"/>
        </w:r>
        <w:r>
          <w:instrText>PAGE   \* MERGEFORMAT</w:instrText>
        </w:r>
        <w:r>
          <w:fldChar w:fldCharType="separate"/>
        </w:r>
        <w:r w:rsidR="00260720">
          <w:rPr>
            <w:noProof/>
          </w:rPr>
          <w:t>1</w:t>
        </w:r>
        <w:r>
          <w:fldChar w:fldCharType="end"/>
        </w:r>
      </w:p>
      <w:p w14:paraId="0399D0E1" w14:textId="77777777" w:rsidR="0070423A" w:rsidRDefault="0070423A">
        <w:pPr>
          <w:pStyle w:val="Zpat"/>
          <w:jc w:val="center"/>
        </w:pPr>
      </w:p>
      <w:p w14:paraId="72ED8E49" w14:textId="6FDCC5B6" w:rsidR="00DD7CAC" w:rsidRDefault="00260720">
        <w:pPr>
          <w:pStyle w:val="Zpat"/>
          <w:jc w:val="center"/>
        </w:pPr>
      </w:p>
    </w:sdtContent>
  </w:sdt>
  <w:p w14:paraId="1E787BC9" w14:textId="77777777" w:rsidR="00DD7CAC" w:rsidRDefault="00DD7CA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DD7CAC" w:rsidRDefault="00DD7CAC" w:rsidP="005F0732">
      <w:pPr>
        <w:spacing w:after="0" w:line="240" w:lineRule="auto"/>
      </w:pPr>
      <w:r>
        <w:separator/>
      </w:r>
    </w:p>
  </w:footnote>
  <w:footnote w:type="continuationSeparator" w:id="0">
    <w:p w14:paraId="2BEA9AD0" w14:textId="77777777" w:rsidR="00DD7CAC" w:rsidRDefault="00DD7CAC"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2C67ED7D" w:rsidR="00DD7CAC" w:rsidRPr="00714A1E" w:rsidRDefault="00714A1E" w:rsidP="00714A1E">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0427F51C" wp14:editId="0BF2E5E7">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8535F8">
      <w:tab/>
    </w:r>
    <w:r w:rsidR="008535F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8C36B6F"/>
    <w:multiLevelType w:val="hybridMultilevel"/>
    <w:tmpl w:val="3B1E44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7406FD"/>
    <w:multiLevelType w:val="hybridMultilevel"/>
    <w:tmpl w:val="E564DF78"/>
    <w:lvl w:ilvl="0" w:tplc="A3DE23A4">
      <w:start w:val="1"/>
      <w:numFmt w:val="decimal"/>
      <w:pStyle w:val="Nadpis1"/>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50F0500"/>
    <w:multiLevelType w:val="hybridMultilevel"/>
    <w:tmpl w:val="3B1E44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BC13D88"/>
    <w:multiLevelType w:val="hybridMultilevel"/>
    <w:tmpl w:val="A790DAFA"/>
    <w:lvl w:ilvl="0" w:tplc="7BC83974">
      <w:start w:val="1"/>
      <w:numFmt w:val="bullet"/>
      <w:lvlText w:val="-"/>
      <w:lvlJc w:val="left"/>
      <w:pPr>
        <w:ind w:left="405" w:hanging="360"/>
      </w:pPr>
      <w:rPr>
        <w:rFonts w:ascii="Cambria" w:eastAsia="Cambria" w:hAnsi="Cambria"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5" w15:restartNumberingAfterBreak="0">
    <w:nsid w:val="6F80538C"/>
    <w:multiLevelType w:val="hybridMultilevel"/>
    <w:tmpl w:val="CAA000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FDC1CD4"/>
    <w:multiLevelType w:val="hybridMultilevel"/>
    <w:tmpl w:val="EEBA0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5"/>
  </w:num>
  <w:num w:numId="5">
    <w:abstractNumId w:val="4"/>
  </w:num>
  <w:num w:numId="6">
    <w:abstractNumId w:val="6"/>
  </w:num>
  <w:num w:numId="7">
    <w:abstractNumId w:val="3"/>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42DC1"/>
    <w:rsid w:val="00050D7C"/>
    <w:rsid w:val="00057CCE"/>
    <w:rsid w:val="000A71CD"/>
    <w:rsid w:val="00136892"/>
    <w:rsid w:val="00145EF2"/>
    <w:rsid w:val="0015169A"/>
    <w:rsid w:val="001548B8"/>
    <w:rsid w:val="001619C7"/>
    <w:rsid w:val="0018236E"/>
    <w:rsid w:val="001966F5"/>
    <w:rsid w:val="001C619E"/>
    <w:rsid w:val="002474F8"/>
    <w:rsid w:val="00260720"/>
    <w:rsid w:val="00260EB3"/>
    <w:rsid w:val="0026194E"/>
    <w:rsid w:val="00286812"/>
    <w:rsid w:val="00290139"/>
    <w:rsid w:val="002B75ED"/>
    <w:rsid w:val="002F1F46"/>
    <w:rsid w:val="00322836"/>
    <w:rsid w:val="00341DDF"/>
    <w:rsid w:val="00371FF5"/>
    <w:rsid w:val="0038212F"/>
    <w:rsid w:val="003A24C9"/>
    <w:rsid w:val="003B1805"/>
    <w:rsid w:val="003E1FDC"/>
    <w:rsid w:val="003E3100"/>
    <w:rsid w:val="00410426"/>
    <w:rsid w:val="004112EC"/>
    <w:rsid w:val="00441F6A"/>
    <w:rsid w:val="00453D1D"/>
    <w:rsid w:val="00485B2B"/>
    <w:rsid w:val="00495F30"/>
    <w:rsid w:val="004C1A8B"/>
    <w:rsid w:val="00516C87"/>
    <w:rsid w:val="005417C0"/>
    <w:rsid w:val="005D20C3"/>
    <w:rsid w:val="005F0732"/>
    <w:rsid w:val="00606B8D"/>
    <w:rsid w:val="00627FBC"/>
    <w:rsid w:val="00693797"/>
    <w:rsid w:val="00695B00"/>
    <w:rsid w:val="006C2B4C"/>
    <w:rsid w:val="006F1D9A"/>
    <w:rsid w:val="00703B68"/>
    <w:rsid w:val="0070423A"/>
    <w:rsid w:val="00707EA5"/>
    <w:rsid w:val="00714A1E"/>
    <w:rsid w:val="00754333"/>
    <w:rsid w:val="00776AC5"/>
    <w:rsid w:val="0079027C"/>
    <w:rsid w:val="00795066"/>
    <w:rsid w:val="008132AA"/>
    <w:rsid w:val="00815716"/>
    <w:rsid w:val="00816EB9"/>
    <w:rsid w:val="00822CDC"/>
    <w:rsid w:val="00836679"/>
    <w:rsid w:val="008467EA"/>
    <w:rsid w:val="008535F8"/>
    <w:rsid w:val="00870348"/>
    <w:rsid w:val="00881DF9"/>
    <w:rsid w:val="00884FB9"/>
    <w:rsid w:val="00892CEC"/>
    <w:rsid w:val="008B632D"/>
    <w:rsid w:val="008D1E50"/>
    <w:rsid w:val="008E715A"/>
    <w:rsid w:val="00941475"/>
    <w:rsid w:val="009A1456"/>
    <w:rsid w:val="00A5792F"/>
    <w:rsid w:val="00AA77F5"/>
    <w:rsid w:val="00AC61A8"/>
    <w:rsid w:val="00AE129B"/>
    <w:rsid w:val="00B03BAD"/>
    <w:rsid w:val="00B25A69"/>
    <w:rsid w:val="00B551F9"/>
    <w:rsid w:val="00B61F36"/>
    <w:rsid w:val="00B756A3"/>
    <w:rsid w:val="00BC7D79"/>
    <w:rsid w:val="00BE4DC9"/>
    <w:rsid w:val="00BE52D1"/>
    <w:rsid w:val="00BE5D62"/>
    <w:rsid w:val="00C252B5"/>
    <w:rsid w:val="00C36BEB"/>
    <w:rsid w:val="00C459CD"/>
    <w:rsid w:val="00C74DB0"/>
    <w:rsid w:val="00C84455"/>
    <w:rsid w:val="00CC167F"/>
    <w:rsid w:val="00D40E8D"/>
    <w:rsid w:val="00D507F9"/>
    <w:rsid w:val="00D819D7"/>
    <w:rsid w:val="00D82CFC"/>
    <w:rsid w:val="00DB2A08"/>
    <w:rsid w:val="00DD7CAC"/>
    <w:rsid w:val="00E6467E"/>
    <w:rsid w:val="00EB61CA"/>
    <w:rsid w:val="00EC1271"/>
    <w:rsid w:val="00EC431E"/>
    <w:rsid w:val="00EC760D"/>
    <w:rsid w:val="00EE426F"/>
    <w:rsid w:val="00F2407B"/>
    <w:rsid w:val="00F43529"/>
    <w:rsid w:val="00F702FF"/>
    <w:rsid w:val="00F9116F"/>
    <w:rsid w:val="00F94D03"/>
    <w:rsid w:val="00F95C48"/>
    <w:rsid w:val="00FA49E0"/>
    <w:rsid w:val="00FD263F"/>
    <w:rsid w:val="00FE5E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C36BEB"/>
    <w:pPr>
      <w:keepNext/>
      <w:keepLines/>
      <w:numPr>
        <w:numId w:val="8"/>
      </w:numPr>
      <w:spacing w:before="240" w:after="120" w:line="240" w:lineRule="auto"/>
      <w:ind w:left="357" w:hanging="357"/>
      <w:outlineLvl w:val="0"/>
    </w:pPr>
    <w:rPr>
      <w:rFonts w:eastAsiaTheme="majorEastAsia" w:cstheme="majorBidi"/>
      <w:b/>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paragraph" w:styleId="Odstavecseseznamem">
    <w:name w:val="List Paragraph"/>
    <w:basedOn w:val="Normln"/>
    <w:uiPriority w:val="34"/>
    <w:qFormat/>
    <w:rsid w:val="00693797"/>
    <w:pPr>
      <w:ind w:left="720"/>
      <w:contextualSpacing/>
    </w:pPr>
  </w:style>
  <w:style w:type="character" w:customStyle="1" w:styleId="Nadpis1Char">
    <w:name w:val="Nadpis 1 Char"/>
    <w:basedOn w:val="Standardnpsmoodstavce"/>
    <w:link w:val="Nadpis1"/>
    <w:uiPriority w:val="9"/>
    <w:rsid w:val="00C36BEB"/>
    <w:rPr>
      <w:rFonts w:eastAsiaTheme="majorEastAsia"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3</Pages>
  <Words>781</Words>
  <Characters>4610</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54</cp:revision>
  <dcterms:created xsi:type="dcterms:W3CDTF">2021-05-13T19:18:00Z</dcterms:created>
  <dcterms:modified xsi:type="dcterms:W3CDTF">2025-09-23T09:06:00Z</dcterms:modified>
</cp:coreProperties>
</file>